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BA283" w14:textId="44EFB4E3" w:rsidR="005E371D" w:rsidRDefault="005E371D" w:rsidP="005E371D">
      <w:pPr>
        <w:jc w:val="center"/>
        <w:rPr>
          <w:rFonts w:ascii="Arial" w:hAnsi="Arial" w:cs="Arial"/>
          <w:b/>
          <w:bCs/>
          <w:sz w:val="24"/>
          <w:szCs w:val="24"/>
        </w:rPr>
      </w:pPr>
      <w:r>
        <w:rPr>
          <w:rFonts w:ascii="Arial" w:hAnsi="Arial" w:cs="Arial"/>
          <w:b/>
          <w:bCs/>
          <w:sz w:val="24"/>
          <w:szCs w:val="24"/>
        </w:rPr>
        <w:t>The City of Wolverhampton Council</w:t>
      </w:r>
    </w:p>
    <w:p w14:paraId="14D5D241" w14:textId="1537F556" w:rsidR="005E371D" w:rsidRDefault="005E371D" w:rsidP="005E371D">
      <w:pPr>
        <w:jc w:val="center"/>
        <w:rPr>
          <w:rFonts w:ascii="Arial" w:hAnsi="Arial" w:cs="Arial"/>
          <w:b/>
          <w:bCs/>
          <w:sz w:val="24"/>
          <w:szCs w:val="24"/>
        </w:rPr>
      </w:pPr>
      <w:r>
        <w:rPr>
          <w:rFonts w:ascii="Arial" w:hAnsi="Arial" w:cs="Arial"/>
          <w:b/>
          <w:bCs/>
          <w:sz w:val="24"/>
          <w:szCs w:val="24"/>
        </w:rPr>
        <w:t>Corporate Parenting Strategy 2021 - 2024</w:t>
      </w:r>
    </w:p>
    <w:p w14:paraId="61AB1BC3" w14:textId="2B6D229E" w:rsidR="00E2049C" w:rsidRPr="005E371D" w:rsidRDefault="002D7C16">
      <w:pPr>
        <w:rPr>
          <w:rFonts w:ascii="Arial" w:hAnsi="Arial" w:cs="Arial"/>
          <w:b/>
          <w:bCs/>
          <w:sz w:val="24"/>
          <w:szCs w:val="24"/>
        </w:rPr>
      </w:pPr>
      <w:r w:rsidRPr="005E371D">
        <w:rPr>
          <w:rFonts w:ascii="Arial" w:hAnsi="Arial" w:cs="Arial"/>
          <w:b/>
          <w:bCs/>
          <w:sz w:val="24"/>
          <w:szCs w:val="24"/>
        </w:rPr>
        <w:t>Forward</w:t>
      </w:r>
    </w:p>
    <w:p w14:paraId="13F939FE" w14:textId="661745C0" w:rsidR="002D7C16" w:rsidRPr="00B27BCD" w:rsidRDefault="00E2049C">
      <w:pPr>
        <w:rPr>
          <w:rFonts w:ascii="Arial" w:hAnsi="Arial" w:cs="Arial"/>
        </w:rPr>
      </w:pPr>
      <w:r w:rsidRPr="00B27BCD">
        <w:rPr>
          <w:rFonts w:ascii="Arial" w:hAnsi="Arial" w:cs="Arial"/>
        </w:rPr>
        <w:t>Councillor Mome</w:t>
      </w:r>
      <w:r w:rsidR="00C36490" w:rsidRPr="00B27BCD">
        <w:rPr>
          <w:rFonts w:ascii="Arial" w:hAnsi="Arial" w:cs="Arial"/>
        </w:rPr>
        <w:t>na</w:t>
      </w:r>
      <w:r w:rsidRPr="00B27BCD">
        <w:rPr>
          <w:rFonts w:ascii="Arial" w:hAnsi="Arial" w:cs="Arial"/>
        </w:rPr>
        <w:t>badi</w:t>
      </w:r>
      <w:r w:rsidR="002D7C16" w:rsidRPr="00B27BCD">
        <w:rPr>
          <w:rFonts w:ascii="Arial" w:hAnsi="Arial" w:cs="Arial"/>
        </w:rPr>
        <w:t xml:space="preserve"> </w:t>
      </w:r>
      <w:r w:rsidRPr="00B27BCD">
        <w:rPr>
          <w:rFonts w:ascii="Arial" w:hAnsi="Arial" w:cs="Arial"/>
        </w:rPr>
        <w:t>Cabinet Member for Children and Young People</w:t>
      </w:r>
    </w:p>
    <w:p w14:paraId="7DD0B22C" w14:textId="09357B03" w:rsidR="005E371D" w:rsidRPr="00B27BCD" w:rsidRDefault="00027212">
      <w:pPr>
        <w:rPr>
          <w:rFonts w:ascii="Arial" w:hAnsi="Arial" w:cs="Arial"/>
        </w:rPr>
      </w:pPr>
      <w:r w:rsidRPr="00B27BCD">
        <w:rPr>
          <w:rFonts w:ascii="Arial" w:hAnsi="Arial" w:cs="Arial"/>
        </w:rPr>
        <w:t>Mark Taylor Deputy CEO/</w:t>
      </w:r>
      <w:r w:rsidR="005E371D" w:rsidRPr="00B27BCD">
        <w:rPr>
          <w:rFonts w:ascii="Arial" w:hAnsi="Arial" w:cs="Arial"/>
        </w:rPr>
        <w:t>Emma Bennett – Executive Director for Families</w:t>
      </w:r>
    </w:p>
    <w:p w14:paraId="61E58397" w14:textId="264E30BF" w:rsidR="005E371D" w:rsidRPr="00B27BCD" w:rsidRDefault="00363C84">
      <w:pPr>
        <w:rPr>
          <w:rFonts w:ascii="Arial" w:hAnsi="Arial" w:cs="Arial"/>
        </w:rPr>
      </w:pPr>
      <w:r w:rsidRPr="00B27BCD">
        <w:rPr>
          <w:rFonts w:ascii="Arial" w:hAnsi="Arial" w:cs="Arial"/>
        </w:rPr>
        <w:t>CiCC and CLIC endorsement Statement</w:t>
      </w:r>
    </w:p>
    <w:p w14:paraId="3CBC137D" w14:textId="6DE96B03" w:rsidR="002D7C16" w:rsidRPr="005E371D" w:rsidRDefault="002D7C16">
      <w:pPr>
        <w:rPr>
          <w:rFonts w:ascii="Arial" w:hAnsi="Arial" w:cs="Arial"/>
          <w:b/>
          <w:bCs/>
          <w:sz w:val="24"/>
          <w:szCs w:val="24"/>
        </w:rPr>
      </w:pPr>
      <w:r w:rsidRPr="005E371D">
        <w:rPr>
          <w:rFonts w:ascii="Arial" w:hAnsi="Arial" w:cs="Arial"/>
          <w:b/>
          <w:bCs/>
          <w:sz w:val="24"/>
          <w:szCs w:val="24"/>
        </w:rPr>
        <w:t>Introduction</w:t>
      </w:r>
    </w:p>
    <w:p w14:paraId="5DC66558" w14:textId="4237B888" w:rsidR="00027637" w:rsidRPr="00B27BCD" w:rsidRDefault="00027637" w:rsidP="00027212">
      <w:pPr>
        <w:jc w:val="both"/>
        <w:rPr>
          <w:rFonts w:ascii="Arial" w:hAnsi="Arial" w:cs="Arial"/>
        </w:rPr>
      </w:pPr>
      <w:r w:rsidRPr="00B27BCD">
        <w:rPr>
          <w:rFonts w:ascii="Arial" w:hAnsi="Arial" w:cs="Arial"/>
        </w:rPr>
        <w:t xml:space="preserve">This strategy sets out Wolverhampton City Council’s vision and commitment and explains how we, as the Council, will be an effective and trustworthy corporate parent. Our children and young people in and leaving care are some of the most vulnerable in society. It is crucial we as Corporate Parents work collaboratively with a range of partners to ensure they are supported </w:t>
      </w:r>
      <w:r w:rsidR="00B83DFF" w:rsidRPr="00B27BCD">
        <w:rPr>
          <w:rFonts w:ascii="Arial" w:hAnsi="Arial" w:cs="Arial"/>
        </w:rPr>
        <w:t>for</w:t>
      </w:r>
      <w:r w:rsidRPr="00B27BCD">
        <w:rPr>
          <w:rFonts w:ascii="Arial" w:hAnsi="Arial" w:cs="Arial"/>
        </w:rPr>
        <w:t xml:space="preserve"> them to be safe, happy and thrive. </w:t>
      </w:r>
    </w:p>
    <w:p w14:paraId="4820F89D" w14:textId="05F4B4AA" w:rsidR="00027637" w:rsidRPr="00B27BCD" w:rsidRDefault="00027637" w:rsidP="00027212">
      <w:pPr>
        <w:jc w:val="both"/>
        <w:rPr>
          <w:rFonts w:ascii="Arial" w:hAnsi="Arial" w:cs="Arial"/>
        </w:rPr>
      </w:pPr>
      <w:r w:rsidRPr="00B27BCD">
        <w:rPr>
          <w:rFonts w:ascii="Arial" w:hAnsi="Arial" w:cs="Arial"/>
        </w:rPr>
        <w:t xml:space="preserve">This Strategy has been co-produced with our Children in Care Council, Care Leavers Independent Collective and The Corporate Parenting Partnership Board and has been endorsed by the Corporate Parenting Board. This is a </w:t>
      </w:r>
      <w:r w:rsidR="003C48FD" w:rsidRPr="00B27BCD">
        <w:rPr>
          <w:rFonts w:ascii="Arial" w:hAnsi="Arial" w:cs="Arial"/>
        </w:rPr>
        <w:t>three-year</w:t>
      </w:r>
      <w:r w:rsidRPr="00B27BCD">
        <w:rPr>
          <w:rFonts w:ascii="Arial" w:hAnsi="Arial" w:cs="Arial"/>
        </w:rPr>
        <w:t xml:space="preserve"> Corporate Parenting Strategy outlines our commitments, </w:t>
      </w:r>
      <w:r w:rsidR="00B83DFF" w:rsidRPr="00B27BCD">
        <w:rPr>
          <w:rFonts w:ascii="Arial" w:hAnsi="Arial" w:cs="Arial"/>
        </w:rPr>
        <w:t>challenges,</w:t>
      </w:r>
      <w:r w:rsidRPr="00B27BCD">
        <w:rPr>
          <w:rFonts w:ascii="Arial" w:hAnsi="Arial" w:cs="Arial"/>
        </w:rPr>
        <w:t xml:space="preserve"> and the key steps we shall take to ensure that our children have the best possible outcomes in life. </w:t>
      </w:r>
    </w:p>
    <w:p w14:paraId="2ED14629" w14:textId="27799871" w:rsidR="00027637" w:rsidRPr="00B27BCD" w:rsidRDefault="00027637" w:rsidP="00027212">
      <w:pPr>
        <w:jc w:val="both"/>
        <w:rPr>
          <w:rFonts w:ascii="Arial" w:hAnsi="Arial" w:cs="Arial"/>
        </w:rPr>
      </w:pPr>
      <w:r w:rsidRPr="00B27BCD">
        <w:rPr>
          <w:rFonts w:ascii="Arial" w:hAnsi="Arial" w:cs="Arial"/>
        </w:rPr>
        <w:t xml:space="preserve">Our key partners which include public services, private sector, the voluntary </w:t>
      </w:r>
      <w:proofErr w:type="gramStart"/>
      <w:r w:rsidRPr="00B27BCD">
        <w:rPr>
          <w:rFonts w:ascii="Arial" w:hAnsi="Arial" w:cs="Arial"/>
        </w:rPr>
        <w:t>sector</w:t>
      </w:r>
      <w:proofErr w:type="gramEnd"/>
      <w:r w:rsidRPr="00B27BCD">
        <w:rPr>
          <w:rFonts w:ascii="Arial" w:hAnsi="Arial" w:cs="Arial"/>
        </w:rPr>
        <w:t xml:space="preserve"> and the wider community all have their part to play. By working </w:t>
      </w:r>
      <w:r w:rsidR="00B83DFF" w:rsidRPr="00B27BCD">
        <w:rPr>
          <w:rFonts w:ascii="Arial" w:hAnsi="Arial" w:cs="Arial"/>
        </w:rPr>
        <w:t>together,</w:t>
      </w:r>
      <w:r w:rsidRPr="00B27BCD">
        <w:rPr>
          <w:rFonts w:ascii="Arial" w:hAnsi="Arial" w:cs="Arial"/>
        </w:rPr>
        <w:t xml:space="preserve"> we can support our children and those leaving care to take advantage of the range of opportunities our city can offer to help them to reach their full potential.</w:t>
      </w:r>
    </w:p>
    <w:p w14:paraId="4ACE5326" w14:textId="02C6BDD2" w:rsidR="006C2180" w:rsidRPr="00B27BCD" w:rsidRDefault="00027637" w:rsidP="00027212">
      <w:pPr>
        <w:jc w:val="both"/>
        <w:rPr>
          <w:rFonts w:ascii="Arial" w:hAnsi="Arial" w:cs="Arial"/>
        </w:rPr>
      </w:pPr>
      <w:r w:rsidRPr="00B27BCD">
        <w:rPr>
          <w:rFonts w:ascii="Arial" w:hAnsi="Arial" w:cs="Arial"/>
        </w:rPr>
        <w:t xml:space="preserve">Every good parent </w:t>
      </w:r>
      <w:r w:rsidR="00C36490" w:rsidRPr="00B27BCD">
        <w:rPr>
          <w:rFonts w:ascii="Arial" w:hAnsi="Arial" w:cs="Arial"/>
        </w:rPr>
        <w:t>should ensure</w:t>
      </w:r>
      <w:r w:rsidRPr="00B27BCD">
        <w:rPr>
          <w:rFonts w:ascii="Arial" w:hAnsi="Arial" w:cs="Arial"/>
        </w:rPr>
        <w:t xml:space="preserve"> that</w:t>
      </w:r>
      <w:r w:rsidR="00C36490" w:rsidRPr="00B27BCD">
        <w:rPr>
          <w:rFonts w:ascii="Arial" w:hAnsi="Arial" w:cs="Arial"/>
        </w:rPr>
        <w:t>:</w:t>
      </w:r>
    </w:p>
    <w:p w14:paraId="20F9F10B" w14:textId="21444E0D" w:rsidR="006C2180" w:rsidRPr="00B27BCD" w:rsidRDefault="006C2180" w:rsidP="00027212">
      <w:pPr>
        <w:pStyle w:val="ListParagraph"/>
        <w:numPr>
          <w:ilvl w:val="0"/>
          <w:numId w:val="5"/>
        </w:numPr>
        <w:jc w:val="both"/>
        <w:rPr>
          <w:rFonts w:ascii="Arial" w:hAnsi="Arial" w:cs="Arial"/>
        </w:rPr>
      </w:pPr>
      <w:r w:rsidRPr="00B27BCD">
        <w:rPr>
          <w:rFonts w:ascii="Arial" w:hAnsi="Arial" w:cs="Arial"/>
        </w:rPr>
        <w:t>C</w:t>
      </w:r>
      <w:r w:rsidR="00027637" w:rsidRPr="00B27BCD">
        <w:rPr>
          <w:rFonts w:ascii="Arial" w:hAnsi="Arial" w:cs="Arial"/>
        </w:rPr>
        <w:t xml:space="preserve">hildren </w:t>
      </w:r>
      <w:r w:rsidR="00C36490" w:rsidRPr="00B27BCD">
        <w:rPr>
          <w:rFonts w:ascii="Arial" w:hAnsi="Arial" w:cs="Arial"/>
        </w:rPr>
        <w:t>are</w:t>
      </w:r>
      <w:r w:rsidR="00027637" w:rsidRPr="00B27BCD">
        <w:rPr>
          <w:rFonts w:ascii="Arial" w:hAnsi="Arial" w:cs="Arial"/>
        </w:rPr>
        <w:t xml:space="preserve"> safe and </w:t>
      </w:r>
      <w:r w:rsidR="00C36490" w:rsidRPr="00B27BCD">
        <w:rPr>
          <w:rFonts w:ascii="Arial" w:hAnsi="Arial" w:cs="Arial"/>
        </w:rPr>
        <w:t xml:space="preserve">in a </w:t>
      </w:r>
      <w:r w:rsidR="00027637" w:rsidRPr="00B27BCD">
        <w:rPr>
          <w:rFonts w:ascii="Arial" w:hAnsi="Arial" w:cs="Arial"/>
        </w:rPr>
        <w:t xml:space="preserve">secure environment </w:t>
      </w:r>
    </w:p>
    <w:p w14:paraId="2BA51A33" w14:textId="77777777" w:rsidR="006C2180" w:rsidRPr="00B27BCD" w:rsidRDefault="006C2180" w:rsidP="00027212">
      <w:pPr>
        <w:pStyle w:val="ListParagraph"/>
        <w:numPr>
          <w:ilvl w:val="0"/>
          <w:numId w:val="5"/>
        </w:numPr>
        <w:jc w:val="both"/>
        <w:rPr>
          <w:rFonts w:ascii="Arial" w:hAnsi="Arial" w:cs="Arial"/>
        </w:rPr>
      </w:pPr>
      <w:r w:rsidRPr="00B27BCD">
        <w:rPr>
          <w:rFonts w:ascii="Arial" w:hAnsi="Arial" w:cs="Arial"/>
        </w:rPr>
        <w:t>Children</w:t>
      </w:r>
      <w:r w:rsidR="00027637" w:rsidRPr="00B27BCD">
        <w:rPr>
          <w:rFonts w:ascii="Arial" w:hAnsi="Arial" w:cs="Arial"/>
        </w:rPr>
        <w:t xml:space="preserve"> </w:t>
      </w:r>
      <w:r w:rsidRPr="00B27BCD">
        <w:rPr>
          <w:rFonts w:ascii="Arial" w:hAnsi="Arial" w:cs="Arial"/>
        </w:rPr>
        <w:t xml:space="preserve">are </w:t>
      </w:r>
      <w:r w:rsidR="00027637" w:rsidRPr="00B27BCD">
        <w:rPr>
          <w:rFonts w:ascii="Arial" w:hAnsi="Arial" w:cs="Arial"/>
        </w:rPr>
        <w:t>protect</w:t>
      </w:r>
      <w:r w:rsidRPr="00B27BCD">
        <w:rPr>
          <w:rFonts w:ascii="Arial" w:hAnsi="Arial" w:cs="Arial"/>
        </w:rPr>
        <w:t>ed</w:t>
      </w:r>
      <w:r w:rsidR="00027637" w:rsidRPr="00B27BCD">
        <w:rPr>
          <w:rFonts w:ascii="Arial" w:hAnsi="Arial" w:cs="Arial"/>
        </w:rPr>
        <w:t xml:space="preserve"> and </w:t>
      </w:r>
      <w:r w:rsidRPr="00B27BCD">
        <w:rPr>
          <w:rFonts w:ascii="Arial" w:hAnsi="Arial" w:cs="Arial"/>
        </w:rPr>
        <w:t xml:space="preserve">are </w:t>
      </w:r>
      <w:r w:rsidR="00027637" w:rsidRPr="00B27BCD">
        <w:rPr>
          <w:rFonts w:ascii="Arial" w:hAnsi="Arial" w:cs="Arial"/>
        </w:rPr>
        <w:t>support</w:t>
      </w:r>
      <w:r w:rsidRPr="00B27BCD">
        <w:rPr>
          <w:rFonts w:ascii="Arial" w:hAnsi="Arial" w:cs="Arial"/>
        </w:rPr>
        <w:t xml:space="preserve">ed </w:t>
      </w:r>
      <w:r w:rsidR="00027637" w:rsidRPr="00B27BCD">
        <w:rPr>
          <w:rFonts w:ascii="Arial" w:hAnsi="Arial" w:cs="Arial"/>
        </w:rPr>
        <w:t>against the dangers and risks of life.</w:t>
      </w:r>
    </w:p>
    <w:p w14:paraId="62B2D544" w14:textId="77777777" w:rsidR="006C2180" w:rsidRPr="00B27BCD" w:rsidRDefault="006C2180" w:rsidP="00027212">
      <w:pPr>
        <w:pStyle w:val="ListParagraph"/>
        <w:numPr>
          <w:ilvl w:val="0"/>
          <w:numId w:val="5"/>
        </w:numPr>
        <w:jc w:val="both"/>
        <w:rPr>
          <w:rFonts w:ascii="Arial" w:hAnsi="Arial" w:cs="Arial"/>
        </w:rPr>
      </w:pPr>
      <w:r w:rsidRPr="00B27BCD">
        <w:rPr>
          <w:rFonts w:ascii="Arial" w:hAnsi="Arial" w:cs="Arial"/>
        </w:rPr>
        <w:t xml:space="preserve">Children are </w:t>
      </w:r>
      <w:r w:rsidR="00027637" w:rsidRPr="00B27BCD">
        <w:rPr>
          <w:rFonts w:ascii="Arial" w:hAnsi="Arial" w:cs="Arial"/>
        </w:rPr>
        <w:t xml:space="preserve">ambitious reach their </w:t>
      </w:r>
      <w:r w:rsidRPr="00B27BCD">
        <w:rPr>
          <w:rFonts w:ascii="Arial" w:hAnsi="Arial" w:cs="Arial"/>
        </w:rPr>
        <w:t xml:space="preserve">full </w:t>
      </w:r>
      <w:r w:rsidR="00027637" w:rsidRPr="00B27BCD">
        <w:rPr>
          <w:rFonts w:ascii="Arial" w:hAnsi="Arial" w:cs="Arial"/>
        </w:rPr>
        <w:t xml:space="preserve">potential. </w:t>
      </w:r>
    </w:p>
    <w:p w14:paraId="23BA63A7" w14:textId="77777777" w:rsidR="006C2180" w:rsidRPr="00B27BCD" w:rsidRDefault="006C2180" w:rsidP="00027212">
      <w:pPr>
        <w:pStyle w:val="ListParagraph"/>
        <w:numPr>
          <w:ilvl w:val="0"/>
          <w:numId w:val="5"/>
        </w:numPr>
        <w:jc w:val="both"/>
        <w:rPr>
          <w:rFonts w:ascii="Arial" w:hAnsi="Arial" w:cs="Arial"/>
        </w:rPr>
      </w:pPr>
      <w:r w:rsidRPr="00B27BCD">
        <w:rPr>
          <w:rFonts w:ascii="Arial" w:hAnsi="Arial" w:cs="Arial"/>
        </w:rPr>
        <w:t xml:space="preserve">Children are </w:t>
      </w:r>
      <w:r w:rsidR="00027637" w:rsidRPr="00B27BCD">
        <w:rPr>
          <w:rFonts w:ascii="Arial" w:hAnsi="Arial" w:cs="Arial"/>
        </w:rPr>
        <w:t>celebrate</w:t>
      </w:r>
      <w:r w:rsidRPr="00B27BCD">
        <w:rPr>
          <w:rFonts w:ascii="Arial" w:hAnsi="Arial" w:cs="Arial"/>
        </w:rPr>
        <w:t xml:space="preserve">d </w:t>
      </w:r>
      <w:r w:rsidR="00027637" w:rsidRPr="00B27BCD">
        <w:rPr>
          <w:rFonts w:ascii="Arial" w:hAnsi="Arial" w:cs="Arial"/>
        </w:rPr>
        <w:t xml:space="preserve">and </w:t>
      </w:r>
      <w:r w:rsidRPr="00B27BCD">
        <w:rPr>
          <w:rFonts w:ascii="Arial" w:hAnsi="Arial" w:cs="Arial"/>
        </w:rPr>
        <w:t xml:space="preserve">other </w:t>
      </w:r>
      <w:r w:rsidR="00027637" w:rsidRPr="00B27BCD">
        <w:rPr>
          <w:rFonts w:ascii="Arial" w:hAnsi="Arial" w:cs="Arial"/>
        </w:rPr>
        <w:t xml:space="preserve">share in their achievements. </w:t>
      </w:r>
    </w:p>
    <w:p w14:paraId="2D7D6850" w14:textId="49206E42" w:rsidR="00027637" w:rsidRPr="00B27BCD" w:rsidRDefault="00027637" w:rsidP="00027212">
      <w:pPr>
        <w:jc w:val="both"/>
        <w:rPr>
          <w:rFonts w:ascii="Arial" w:hAnsi="Arial" w:cs="Arial"/>
        </w:rPr>
      </w:pPr>
      <w:r w:rsidRPr="00B27BCD">
        <w:rPr>
          <w:rFonts w:ascii="Arial" w:hAnsi="Arial" w:cs="Arial"/>
        </w:rPr>
        <w:t>A child who is cared for by the</w:t>
      </w:r>
      <w:r w:rsidR="006C2180" w:rsidRPr="00B27BCD">
        <w:rPr>
          <w:rFonts w:ascii="Arial" w:hAnsi="Arial" w:cs="Arial"/>
        </w:rPr>
        <w:t xml:space="preserve"> City of Wolverhampton</w:t>
      </w:r>
      <w:r w:rsidRPr="00B27BCD">
        <w:rPr>
          <w:rFonts w:ascii="Arial" w:hAnsi="Arial" w:cs="Arial"/>
        </w:rPr>
        <w:t xml:space="preserve"> Council has the right to expect everything from a corporate parent that would be expected from a good parent. </w:t>
      </w:r>
    </w:p>
    <w:p w14:paraId="1AF8C118" w14:textId="77777777" w:rsidR="00027637" w:rsidRPr="00B1739E" w:rsidRDefault="00027637" w:rsidP="00027637">
      <w:pPr>
        <w:rPr>
          <w:rFonts w:ascii="Arial" w:hAnsi="Arial" w:cs="Arial"/>
          <w:b/>
          <w:bCs/>
          <w:sz w:val="24"/>
          <w:szCs w:val="24"/>
        </w:rPr>
      </w:pPr>
      <w:r w:rsidRPr="00B1739E">
        <w:rPr>
          <w:rFonts w:ascii="Arial" w:hAnsi="Arial" w:cs="Arial"/>
          <w:b/>
          <w:bCs/>
          <w:sz w:val="24"/>
          <w:szCs w:val="24"/>
        </w:rPr>
        <w:t xml:space="preserve">Definitions </w:t>
      </w:r>
    </w:p>
    <w:p w14:paraId="54146A8B" w14:textId="77777777" w:rsidR="00027637" w:rsidRPr="00B27BCD" w:rsidRDefault="00027637" w:rsidP="00027212">
      <w:pPr>
        <w:jc w:val="both"/>
        <w:rPr>
          <w:rFonts w:ascii="Arial" w:hAnsi="Arial" w:cs="Arial"/>
        </w:rPr>
      </w:pPr>
      <w:r w:rsidRPr="00B27BCD">
        <w:rPr>
          <w:rFonts w:ascii="Arial" w:hAnsi="Arial" w:cs="Arial"/>
        </w:rPr>
        <w:t>Corporate Parenting is the term used in law to describe our collective responsibility to care for, love and champion our children in care and our care leavers and ensure they have every opportunity to reach their full potential as they grow up.</w:t>
      </w:r>
    </w:p>
    <w:p w14:paraId="2E483282" w14:textId="77777777" w:rsidR="00027637" w:rsidRPr="00B27BCD" w:rsidRDefault="00027637" w:rsidP="00027212">
      <w:pPr>
        <w:jc w:val="both"/>
        <w:rPr>
          <w:rFonts w:ascii="Arial" w:hAnsi="Arial" w:cs="Arial"/>
        </w:rPr>
      </w:pPr>
      <w:r w:rsidRPr="00B27BCD">
        <w:rPr>
          <w:rFonts w:ascii="Arial" w:hAnsi="Arial" w:cs="Arial"/>
        </w:rPr>
        <w:t>The concept of Corporate Parenting was introduced by the Government in 1998 as part of a drive to improve the lives of children who are care for by the local authority. The Corporate Parenting responsibility was reiterated and reinforced in 2007 with the release of the White Paper Care Matters-Time for Change and the underpinning legislation, Children and Young People Act 2008. The Children and Social Work Act 2017 which now requires all local authorities to evidence how they meet the seven</w:t>
      </w:r>
      <w:r w:rsidRPr="00027637">
        <w:rPr>
          <w:rFonts w:ascii="Arial" w:hAnsi="Arial" w:cs="Arial"/>
          <w:sz w:val="24"/>
          <w:szCs w:val="24"/>
        </w:rPr>
        <w:t xml:space="preserve"> </w:t>
      </w:r>
      <w:r w:rsidRPr="00B27BCD">
        <w:rPr>
          <w:rFonts w:ascii="Arial" w:hAnsi="Arial" w:cs="Arial"/>
        </w:rPr>
        <w:t>Corporate Parenting Principles as they are statutory in relation to children and young people in and leaving care,</w:t>
      </w:r>
    </w:p>
    <w:p w14:paraId="3455FD3A" w14:textId="4066A843" w:rsidR="00027637" w:rsidRPr="00B27BCD" w:rsidRDefault="00027637" w:rsidP="00027212">
      <w:pPr>
        <w:jc w:val="both"/>
        <w:rPr>
          <w:rFonts w:ascii="Arial" w:hAnsi="Arial" w:cs="Arial"/>
        </w:rPr>
      </w:pPr>
      <w:r w:rsidRPr="00B27BCD">
        <w:rPr>
          <w:rFonts w:ascii="Arial" w:hAnsi="Arial" w:cs="Arial"/>
        </w:rPr>
        <w:t>The Corporate Parenting Principles</w:t>
      </w:r>
      <w:r w:rsidR="00B90728" w:rsidRPr="00B27BCD">
        <w:rPr>
          <w:rFonts w:ascii="Arial" w:hAnsi="Arial" w:cs="Arial"/>
        </w:rPr>
        <w:t xml:space="preserve"> </w:t>
      </w:r>
      <w:r w:rsidRPr="00B27BCD">
        <w:rPr>
          <w:rFonts w:ascii="Arial" w:hAnsi="Arial" w:cs="Arial"/>
        </w:rPr>
        <w:t xml:space="preserve">for </w:t>
      </w:r>
      <w:r w:rsidR="007F7F1A" w:rsidRPr="00B27BCD">
        <w:rPr>
          <w:rFonts w:ascii="Arial" w:hAnsi="Arial" w:cs="Arial"/>
        </w:rPr>
        <w:t xml:space="preserve">children in care </w:t>
      </w:r>
      <w:r w:rsidRPr="00B27BCD">
        <w:rPr>
          <w:rFonts w:ascii="Arial" w:hAnsi="Arial" w:cs="Arial"/>
        </w:rPr>
        <w:t xml:space="preserve">and care leavers, </w:t>
      </w:r>
      <w:r w:rsidR="00AF4368" w:rsidRPr="00B27BCD">
        <w:rPr>
          <w:rFonts w:ascii="Arial" w:hAnsi="Arial" w:cs="Arial"/>
        </w:rPr>
        <w:t>are</w:t>
      </w:r>
      <w:r w:rsidRPr="00B27BCD">
        <w:rPr>
          <w:rFonts w:ascii="Arial" w:hAnsi="Arial" w:cs="Arial"/>
        </w:rPr>
        <w:t>:</w:t>
      </w:r>
    </w:p>
    <w:p w14:paraId="61E07329" w14:textId="70B82D64" w:rsidR="00027637" w:rsidRPr="00B27BCD" w:rsidRDefault="00027637" w:rsidP="00027212">
      <w:pPr>
        <w:pStyle w:val="ListParagraph"/>
        <w:numPr>
          <w:ilvl w:val="0"/>
          <w:numId w:val="7"/>
        </w:numPr>
        <w:jc w:val="both"/>
        <w:rPr>
          <w:rFonts w:ascii="Arial" w:hAnsi="Arial" w:cs="Arial"/>
        </w:rPr>
      </w:pPr>
      <w:r w:rsidRPr="00B27BCD">
        <w:rPr>
          <w:rFonts w:ascii="Arial" w:hAnsi="Arial" w:cs="Arial"/>
        </w:rPr>
        <w:lastRenderedPageBreak/>
        <w:t xml:space="preserve">To act in the best interests, and promote the physical and mental health and well-being, of those children and young people </w:t>
      </w:r>
    </w:p>
    <w:p w14:paraId="7AAEC49B" w14:textId="281AD912" w:rsidR="00027637" w:rsidRPr="00B27BCD" w:rsidRDefault="00027637" w:rsidP="00027212">
      <w:pPr>
        <w:pStyle w:val="ListParagraph"/>
        <w:numPr>
          <w:ilvl w:val="0"/>
          <w:numId w:val="7"/>
        </w:numPr>
        <w:jc w:val="both"/>
        <w:rPr>
          <w:rFonts w:ascii="Arial" w:hAnsi="Arial" w:cs="Arial"/>
        </w:rPr>
      </w:pPr>
      <w:r w:rsidRPr="00B27BCD">
        <w:rPr>
          <w:rFonts w:ascii="Arial" w:hAnsi="Arial" w:cs="Arial"/>
        </w:rPr>
        <w:t xml:space="preserve">To encourage those children and young people to express their views, wishes and feelings  </w:t>
      </w:r>
    </w:p>
    <w:p w14:paraId="1DB970E9" w14:textId="7085A970" w:rsidR="00027637" w:rsidRPr="00B27BCD" w:rsidRDefault="00027637" w:rsidP="00027212">
      <w:pPr>
        <w:pStyle w:val="ListParagraph"/>
        <w:numPr>
          <w:ilvl w:val="0"/>
          <w:numId w:val="7"/>
        </w:numPr>
        <w:jc w:val="both"/>
        <w:rPr>
          <w:rFonts w:ascii="Arial" w:hAnsi="Arial" w:cs="Arial"/>
        </w:rPr>
      </w:pPr>
      <w:r w:rsidRPr="00B27BCD">
        <w:rPr>
          <w:rFonts w:ascii="Arial" w:hAnsi="Arial" w:cs="Arial"/>
        </w:rPr>
        <w:t xml:space="preserve">To </w:t>
      </w:r>
      <w:proofErr w:type="gramStart"/>
      <w:r w:rsidRPr="00B27BCD">
        <w:rPr>
          <w:rFonts w:ascii="Arial" w:hAnsi="Arial" w:cs="Arial"/>
        </w:rPr>
        <w:t>take into account</w:t>
      </w:r>
      <w:proofErr w:type="gramEnd"/>
      <w:r w:rsidRPr="00B27BCD">
        <w:rPr>
          <w:rFonts w:ascii="Arial" w:hAnsi="Arial" w:cs="Arial"/>
        </w:rPr>
        <w:t xml:space="preserve"> of the views, wishes and feelings of those children and young people  </w:t>
      </w:r>
    </w:p>
    <w:p w14:paraId="6E2D6532" w14:textId="7F27ECFB" w:rsidR="00027637" w:rsidRPr="00B27BCD" w:rsidRDefault="00027637" w:rsidP="00027212">
      <w:pPr>
        <w:pStyle w:val="ListParagraph"/>
        <w:numPr>
          <w:ilvl w:val="0"/>
          <w:numId w:val="7"/>
        </w:numPr>
        <w:jc w:val="both"/>
        <w:rPr>
          <w:rFonts w:ascii="Arial" w:hAnsi="Arial" w:cs="Arial"/>
        </w:rPr>
      </w:pPr>
      <w:r w:rsidRPr="00B27BCD">
        <w:rPr>
          <w:rFonts w:ascii="Arial" w:hAnsi="Arial" w:cs="Arial"/>
        </w:rPr>
        <w:t xml:space="preserve">To help those children and young people gain access to, and make the best use of, services provided by the local authority and its relevant partners </w:t>
      </w:r>
    </w:p>
    <w:p w14:paraId="5E90251A" w14:textId="64441291" w:rsidR="00027637" w:rsidRPr="00B27BCD" w:rsidRDefault="00027637" w:rsidP="00027212">
      <w:pPr>
        <w:pStyle w:val="ListParagraph"/>
        <w:numPr>
          <w:ilvl w:val="0"/>
          <w:numId w:val="7"/>
        </w:numPr>
        <w:jc w:val="both"/>
        <w:rPr>
          <w:rFonts w:ascii="Arial" w:hAnsi="Arial" w:cs="Arial"/>
        </w:rPr>
      </w:pPr>
      <w:r w:rsidRPr="00B27BCD">
        <w:rPr>
          <w:rFonts w:ascii="Arial" w:hAnsi="Arial" w:cs="Arial"/>
        </w:rPr>
        <w:t xml:space="preserve">To promote high aspirations, and seek to secure the best outcomes, for those children and young people </w:t>
      </w:r>
    </w:p>
    <w:p w14:paraId="67729F0F" w14:textId="77777777" w:rsidR="00AF4368" w:rsidRPr="00B27BCD" w:rsidRDefault="00027637" w:rsidP="00027212">
      <w:pPr>
        <w:pStyle w:val="ListParagraph"/>
        <w:numPr>
          <w:ilvl w:val="0"/>
          <w:numId w:val="7"/>
        </w:numPr>
        <w:jc w:val="both"/>
        <w:rPr>
          <w:rFonts w:ascii="Arial" w:hAnsi="Arial" w:cs="Arial"/>
        </w:rPr>
      </w:pPr>
      <w:r w:rsidRPr="00B27BCD">
        <w:rPr>
          <w:rFonts w:ascii="Arial" w:hAnsi="Arial" w:cs="Arial"/>
        </w:rPr>
        <w:t xml:space="preserve">For those children and young people to be safe, and for stability in their home lives, relationships and education or work </w:t>
      </w:r>
    </w:p>
    <w:p w14:paraId="317B3866" w14:textId="70CF9ACD" w:rsidR="00027637" w:rsidRPr="00B27BCD" w:rsidRDefault="00027637" w:rsidP="00027212">
      <w:pPr>
        <w:pStyle w:val="ListParagraph"/>
        <w:numPr>
          <w:ilvl w:val="0"/>
          <w:numId w:val="7"/>
        </w:numPr>
        <w:jc w:val="both"/>
        <w:rPr>
          <w:rFonts w:ascii="Arial" w:hAnsi="Arial" w:cs="Arial"/>
        </w:rPr>
      </w:pPr>
      <w:r w:rsidRPr="00B27BCD">
        <w:rPr>
          <w:rFonts w:ascii="Arial" w:hAnsi="Arial" w:cs="Arial"/>
        </w:rPr>
        <w:t>To prepare those children and young people for adulthood and independent living.</w:t>
      </w:r>
    </w:p>
    <w:p w14:paraId="5F2F8070" w14:textId="70A8B22C" w:rsidR="00027637" w:rsidRPr="00ED0D7E" w:rsidRDefault="00ED0D7E" w:rsidP="00027212">
      <w:pPr>
        <w:jc w:val="both"/>
        <w:rPr>
          <w:rFonts w:ascii="Arial" w:hAnsi="Arial" w:cs="Arial"/>
          <w:b/>
          <w:bCs/>
          <w:sz w:val="24"/>
          <w:szCs w:val="24"/>
        </w:rPr>
      </w:pPr>
      <w:r w:rsidRPr="00ED0D7E">
        <w:rPr>
          <w:rFonts w:ascii="Arial" w:hAnsi="Arial" w:cs="Arial"/>
          <w:b/>
          <w:bCs/>
          <w:sz w:val="24"/>
          <w:szCs w:val="24"/>
        </w:rPr>
        <w:t>Our Vision</w:t>
      </w:r>
    </w:p>
    <w:p w14:paraId="3C5F2B4B" w14:textId="148F13A3" w:rsidR="00027637" w:rsidRPr="00B27BCD" w:rsidRDefault="00ED0D7E" w:rsidP="00027212">
      <w:pPr>
        <w:jc w:val="both"/>
        <w:rPr>
          <w:rFonts w:ascii="Arial" w:hAnsi="Arial" w:cs="Arial"/>
        </w:rPr>
      </w:pPr>
      <w:r w:rsidRPr="00B27BCD">
        <w:rPr>
          <w:rFonts w:ascii="Arial" w:hAnsi="Arial" w:cs="Arial"/>
        </w:rPr>
        <w:t>O</w:t>
      </w:r>
      <w:r w:rsidR="006B75C7" w:rsidRPr="00B27BCD">
        <w:rPr>
          <w:rFonts w:ascii="Arial" w:hAnsi="Arial" w:cs="Arial"/>
        </w:rPr>
        <w:t>u</w:t>
      </w:r>
      <w:r w:rsidRPr="00B27BCD">
        <w:rPr>
          <w:rFonts w:ascii="Arial" w:hAnsi="Arial" w:cs="Arial"/>
        </w:rPr>
        <w:t xml:space="preserve">r Vison for this </w:t>
      </w:r>
      <w:r w:rsidR="00027637" w:rsidRPr="00B27BCD">
        <w:rPr>
          <w:rFonts w:ascii="Arial" w:hAnsi="Arial" w:cs="Arial"/>
        </w:rPr>
        <w:t xml:space="preserve">strategy is </w:t>
      </w:r>
      <w:r w:rsidR="006B75C7" w:rsidRPr="00B27BCD">
        <w:rPr>
          <w:rFonts w:ascii="Arial" w:hAnsi="Arial" w:cs="Arial"/>
        </w:rPr>
        <w:t>to ensure we are</w:t>
      </w:r>
      <w:r w:rsidR="00027637" w:rsidRPr="00B27BCD">
        <w:rPr>
          <w:rFonts w:ascii="Arial" w:hAnsi="Arial" w:cs="Arial"/>
        </w:rPr>
        <w:t xml:space="preserve"> working with children and young people in and leaving care in a collaborative and co-productive way. The City of Wolverhampton Council recognises and celebrates its role as Corporate Parents and acknowledges that children and young people in care and care leavers have the right and responsibility to shape how services work for them. The strategy will take a City-wide approach to drive forward, support and strengthen the areas of good practice and work with key partners in the statutory, </w:t>
      </w:r>
      <w:proofErr w:type="gramStart"/>
      <w:r w:rsidR="00027637" w:rsidRPr="00B27BCD">
        <w:rPr>
          <w:rFonts w:ascii="Arial" w:hAnsi="Arial" w:cs="Arial"/>
        </w:rPr>
        <w:t>voluntary</w:t>
      </w:r>
      <w:proofErr w:type="gramEnd"/>
      <w:r w:rsidR="00027637" w:rsidRPr="00B27BCD">
        <w:rPr>
          <w:rFonts w:ascii="Arial" w:hAnsi="Arial" w:cs="Arial"/>
        </w:rPr>
        <w:t xml:space="preserve"> and </w:t>
      </w:r>
      <w:r w:rsidR="00B46815" w:rsidRPr="00B27BCD">
        <w:rPr>
          <w:rFonts w:ascii="Arial" w:hAnsi="Arial" w:cs="Arial"/>
        </w:rPr>
        <w:t>p</w:t>
      </w:r>
      <w:r w:rsidR="00027637" w:rsidRPr="00B27BCD">
        <w:rPr>
          <w:rFonts w:ascii="Arial" w:hAnsi="Arial" w:cs="Arial"/>
        </w:rPr>
        <w:t xml:space="preserve">rivate sectors. The voice of children and young people will be at the heart of service design, </w:t>
      </w:r>
      <w:proofErr w:type="gramStart"/>
      <w:r w:rsidR="00027637" w:rsidRPr="00B27BCD">
        <w:rPr>
          <w:rFonts w:ascii="Arial" w:hAnsi="Arial" w:cs="Arial"/>
        </w:rPr>
        <w:t>delivery</w:t>
      </w:r>
      <w:proofErr w:type="gramEnd"/>
      <w:r w:rsidR="00027637" w:rsidRPr="00B27BCD">
        <w:rPr>
          <w:rFonts w:ascii="Arial" w:hAnsi="Arial" w:cs="Arial"/>
        </w:rPr>
        <w:t xml:space="preserve"> and evaluation, including democratic decision-making processes.  As corporate parents, relationships and connection will be at the core of everything we do. We will work collaboratively with children and young people to enable us to get things right for them. We will always have high aspirations and high expectations, develop respectful and empowering relationships with our children and young people, we will see their strengths, celebrate their </w:t>
      </w:r>
      <w:proofErr w:type="gramStart"/>
      <w:r w:rsidR="00027637" w:rsidRPr="00B27BCD">
        <w:rPr>
          <w:rFonts w:ascii="Arial" w:hAnsi="Arial" w:cs="Arial"/>
        </w:rPr>
        <w:t>achievements</w:t>
      </w:r>
      <w:proofErr w:type="gramEnd"/>
      <w:r w:rsidR="00027637" w:rsidRPr="00B27BCD">
        <w:rPr>
          <w:rFonts w:ascii="Arial" w:hAnsi="Arial" w:cs="Arial"/>
        </w:rPr>
        <w:t xml:space="preserve"> and create many lasting happy memories. The strategy will look at the areas of work that are needed to support young people in and leaving care over the next three years. This will then develop into the Corporate Parenting Strategy Action Plan, which will be overseen by the Corporate Parenting Board.</w:t>
      </w:r>
    </w:p>
    <w:p w14:paraId="2A0CB796" w14:textId="77777777" w:rsidR="00027637" w:rsidRPr="00B27BCD" w:rsidRDefault="00027637" w:rsidP="00027212">
      <w:pPr>
        <w:jc w:val="both"/>
        <w:rPr>
          <w:rFonts w:ascii="Arial" w:hAnsi="Arial" w:cs="Arial"/>
        </w:rPr>
      </w:pPr>
      <w:r w:rsidRPr="00B27BCD">
        <w:rPr>
          <w:rFonts w:ascii="Arial" w:hAnsi="Arial" w:cs="Arial"/>
        </w:rPr>
        <w:t xml:space="preserve">Legislations that </w:t>
      </w:r>
      <w:proofErr w:type="gramStart"/>
      <w:r w:rsidRPr="00B27BCD">
        <w:rPr>
          <w:rFonts w:ascii="Arial" w:hAnsi="Arial" w:cs="Arial"/>
        </w:rPr>
        <w:t>relates</w:t>
      </w:r>
      <w:proofErr w:type="gramEnd"/>
      <w:r w:rsidRPr="00B27BCD">
        <w:rPr>
          <w:rFonts w:ascii="Arial" w:hAnsi="Arial" w:cs="Arial"/>
        </w:rPr>
        <w:t xml:space="preserve"> to this strategy </w:t>
      </w:r>
    </w:p>
    <w:p w14:paraId="44EBB914" w14:textId="77777777" w:rsidR="00027637" w:rsidRPr="00B27BCD" w:rsidRDefault="00027637" w:rsidP="00027212">
      <w:pPr>
        <w:jc w:val="both"/>
        <w:rPr>
          <w:rFonts w:ascii="Arial" w:hAnsi="Arial" w:cs="Arial"/>
        </w:rPr>
      </w:pPr>
      <w:r w:rsidRPr="00B27BCD">
        <w:rPr>
          <w:rFonts w:ascii="Arial" w:hAnsi="Arial" w:cs="Arial"/>
        </w:rPr>
        <w:t>•</w:t>
      </w:r>
      <w:r w:rsidRPr="00B27BCD">
        <w:rPr>
          <w:rFonts w:ascii="Arial" w:hAnsi="Arial" w:cs="Arial"/>
        </w:rPr>
        <w:tab/>
        <w:t xml:space="preserve">Children Act 1989  </w:t>
      </w:r>
    </w:p>
    <w:p w14:paraId="222807F6" w14:textId="77777777" w:rsidR="00027637" w:rsidRPr="00B27BCD" w:rsidRDefault="00027637" w:rsidP="00027212">
      <w:pPr>
        <w:jc w:val="both"/>
        <w:rPr>
          <w:rFonts w:ascii="Arial" w:hAnsi="Arial" w:cs="Arial"/>
        </w:rPr>
      </w:pPr>
      <w:r w:rsidRPr="00B27BCD">
        <w:rPr>
          <w:rFonts w:ascii="Arial" w:hAnsi="Arial" w:cs="Arial"/>
        </w:rPr>
        <w:t>•</w:t>
      </w:r>
      <w:r w:rsidRPr="00B27BCD">
        <w:rPr>
          <w:rFonts w:ascii="Arial" w:hAnsi="Arial" w:cs="Arial"/>
        </w:rPr>
        <w:tab/>
        <w:t xml:space="preserve">United Nations Convention on the Rights of the Child 1989 </w:t>
      </w:r>
    </w:p>
    <w:p w14:paraId="74C63E15" w14:textId="77777777" w:rsidR="00027637" w:rsidRPr="00B27BCD" w:rsidRDefault="00027637" w:rsidP="00027212">
      <w:pPr>
        <w:jc w:val="both"/>
        <w:rPr>
          <w:rFonts w:ascii="Arial" w:hAnsi="Arial" w:cs="Arial"/>
        </w:rPr>
      </w:pPr>
      <w:r w:rsidRPr="00B27BCD">
        <w:rPr>
          <w:rFonts w:ascii="Arial" w:hAnsi="Arial" w:cs="Arial"/>
        </w:rPr>
        <w:t>•</w:t>
      </w:r>
      <w:r w:rsidRPr="00B27BCD">
        <w:rPr>
          <w:rFonts w:ascii="Arial" w:hAnsi="Arial" w:cs="Arial"/>
        </w:rPr>
        <w:tab/>
        <w:t xml:space="preserve">The Children (Leaving Care) Act 2000 </w:t>
      </w:r>
    </w:p>
    <w:p w14:paraId="6E7A622A" w14:textId="77777777" w:rsidR="004D1A18" w:rsidRPr="00B27BCD" w:rsidRDefault="00027637" w:rsidP="00E60F28">
      <w:pPr>
        <w:jc w:val="both"/>
        <w:rPr>
          <w:rFonts w:ascii="Arial" w:hAnsi="Arial" w:cs="Arial"/>
        </w:rPr>
      </w:pPr>
      <w:r w:rsidRPr="00B27BCD">
        <w:rPr>
          <w:rFonts w:ascii="Arial" w:hAnsi="Arial" w:cs="Arial"/>
        </w:rPr>
        <w:t>•</w:t>
      </w:r>
      <w:r w:rsidRPr="00B27BCD">
        <w:rPr>
          <w:rFonts w:ascii="Arial" w:hAnsi="Arial" w:cs="Arial"/>
        </w:rPr>
        <w:tab/>
        <w:t>Children and Social Work Act 2017</w:t>
      </w:r>
    </w:p>
    <w:p w14:paraId="7716C37B" w14:textId="108C392E" w:rsidR="00E60F28" w:rsidRPr="004D1A18" w:rsidRDefault="00EF1267" w:rsidP="00E60F28">
      <w:pPr>
        <w:jc w:val="both"/>
        <w:rPr>
          <w:rFonts w:ascii="Arial" w:hAnsi="Arial" w:cs="Arial"/>
          <w:sz w:val="24"/>
          <w:szCs w:val="24"/>
        </w:rPr>
      </w:pPr>
      <w:r>
        <w:rPr>
          <w:rFonts w:ascii="Arial" w:hAnsi="Arial" w:cs="Arial"/>
          <w:b/>
          <w:bCs/>
          <w:sz w:val="24"/>
          <w:szCs w:val="24"/>
        </w:rPr>
        <w:t>What our young people say needs to happen</w:t>
      </w:r>
      <w:r w:rsidR="00E60F28" w:rsidRPr="00E60F28">
        <w:rPr>
          <w:rFonts w:ascii="Arial" w:hAnsi="Arial" w:cs="Arial"/>
          <w:b/>
          <w:bCs/>
          <w:sz w:val="24"/>
          <w:szCs w:val="24"/>
        </w:rPr>
        <w:t>?</w:t>
      </w:r>
    </w:p>
    <w:p w14:paraId="1CECACCD" w14:textId="1CDD35DF" w:rsidR="004F0A78" w:rsidRPr="00B27BCD" w:rsidRDefault="00D03213" w:rsidP="00E60F28">
      <w:pPr>
        <w:jc w:val="both"/>
        <w:rPr>
          <w:rFonts w:ascii="Arial" w:hAnsi="Arial" w:cs="Arial"/>
        </w:rPr>
      </w:pPr>
      <w:r w:rsidRPr="00B27BCD">
        <w:rPr>
          <w:rFonts w:ascii="Arial" w:hAnsi="Arial" w:cs="Arial"/>
        </w:rPr>
        <w:t xml:space="preserve">The Priorities of the Care Leavers Independent Collective and Children in Care Council need to be </w:t>
      </w:r>
      <w:r w:rsidR="00AA4247" w:rsidRPr="00B27BCD">
        <w:rPr>
          <w:rFonts w:ascii="Arial" w:hAnsi="Arial" w:cs="Arial"/>
        </w:rPr>
        <w:t xml:space="preserve">at the forefront of </w:t>
      </w:r>
      <w:r w:rsidR="006E406D" w:rsidRPr="00B27BCD">
        <w:rPr>
          <w:rFonts w:ascii="Arial" w:hAnsi="Arial" w:cs="Arial"/>
        </w:rPr>
        <w:t xml:space="preserve">the </w:t>
      </w:r>
      <w:r w:rsidR="00AA4247" w:rsidRPr="00B27BCD">
        <w:rPr>
          <w:rFonts w:ascii="Arial" w:hAnsi="Arial" w:cs="Arial"/>
        </w:rPr>
        <w:t>progression</w:t>
      </w:r>
      <w:r w:rsidR="006E406D" w:rsidRPr="00B27BCD">
        <w:rPr>
          <w:rFonts w:ascii="Arial" w:hAnsi="Arial" w:cs="Arial"/>
        </w:rPr>
        <w:t xml:space="preserve"> of this Strategy</w:t>
      </w:r>
      <w:r w:rsidR="00AA4247" w:rsidRPr="00B27BCD">
        <w:rPr>
          <w:rFonts w:ascii="Arial" w:hAnsi="Arial" w:cs="Arial"/>
        </w:rPr>
        <w:t xml:space="preserve">. </w:t>
      </w:r>
      <w:r w:rsidR="006E406D" w:rsidRPr="00B27BCD">
        <w:rPr>
          <w:rFonts w:ascii="Arial" w:hAnsi="Arial" w:cs="Arial"/>
        </w:rPr>
        <w:t>T</w:t>
      </w:r>
      <w:r w:rsidR="00AA4247" w:rsidRPr="00B27BCD">
        <w:rPr>
          <w:rFonts w:ascii="Arial" w:hAnsi="Arial" w:cs="Arial"/>
        </w:rPr>
        <w:t xml:space="preserve">hese are their </w:t>
      </w:r>
      <w:r w:rsidR="006E406D" w:rsidRPr="00B27BCD">
        <w:rPr>
          <w:rFonts w:ascii="Arial" w:hAnsi="Arial" w:cs="Arial"/>
        </w:rPr>
        <w:t>priorities.</w:t>
      </w:r>
    </w:p>
    <w:tbl>
      <w:tblPr>
        <w:tblStyle w:val="TableGrid"/>
        <w:tblW w:w="0" w:type="auto"/>
        <w:jc w:val="center"/>
        <w:tblLook w:val="04A0" w:firstRow="1" w:lastRow="0" w:firstColumn="1" w:lastColumn="0" w:noHBand="0" w:noVBand="1"/>
      </w:tblPr>
      <w:tblGrid>
        <w:gridCol w:w="4508"/>
        <w:gridCol w:w="4508"/>
      </w:tblGrid>
      <w:tr w:rsidR="004F0A78" w:rsidRPr="00DD23E9" w14:paraId="3F3ACE91" w14:textId="77777777" w:rsidTr="0037000C">
        <w:trPr>
          <w:jc w:val="center"/>
        </w:trPr>
        <w:tc>
          <w:tcPr>
            <w:tcW w:w="4508" w:type="dxa"/>
          </w:tcPr>
          <w:p w14:paraId="7CAB9444" w14:textId="7D9DD54D" w:rsidR="004F0A78" w:rsidRPr="001D0E9E" w:rsidRDefault="004F0A78" w:rsidP="003F5047">
            <w:pPr>
              <w:jc w:val="center"/>
              <w:rPr>
                <w:rFonts w:ascii="Arial" w:hAnsi="Arial" w:cs="Arial"/>
                <w:u w:val="single"/>
              </w:rPr>
            </w:pPr>
            <w:bookmarkStart w:id="0" w:name="_Hlk71884271"/>
            <w:r w:rsidRPr="001D0E9E">
              <w:rPr>
                <w:rFonts w:ascii="Arial" w:hAnsi="Arial" w:cs="Arial"/>
                <w:u w:val="single"/>
              </w:rPr>
              <w:t>Care Leavers Independent Collective</w:t>
            </w:r>
          </w:p>
          <w:p w14:paraId="297B5AF4" w14:textId="378822CB" w:rsidR="004F0A78" w:rsidRPr="001D0E9E" w:rsidRDefault="004F0A78" w:rsidP="003F5047">
            <w:pPr>
              <w:jc w:val="center"/>
              <w:rPr>
                <w:rFonts w:ascii="Arial" w:hAnsi="Arial" w:cs="Arial"/>
                <w:u w:val="single"/>
              </w:rPr>
            </w:pPr>
            <w:r w:rsidRPr="001D0E9E">
              <w:rPr>
                <w:rFonts w:ascii="Arial" w:hAnsi="Arial" w:cs="Arial"/>
                <w:u w:val="single"/>
              </w:rPr>
              <w:t>Priorities</w:t>
            </w:r>
          </w:p>
          <w:p w14:paraId="7C5CFFDB" w14:textId="4CD8A731" w:rsidR="004F0A78" w:rsidRPr="00D73CE0" w:rsidRDefault="004F0A78" w:rsidP="003F5047">
            <w:pPr>
              <w:pStyle w:val="ListParagraph"/>
              <w:numPr>
                <w:ilvl w:val="0"/>
                <w:numId w:val="21"/>
              </w:numPr>
              <w:jc w:val="center"/>
              <w:rPr>
                <w:rFonts w:ascii="Arial" w:hAnsi="Arial" w:cs="Arial"/>
              </w:rPr>
            </w:pPr>
            <w:r w:rsidRPr="00D73CE0">
              <w:rPr>
                <w:rFonts w:ascii="Arial" w:hAnsi="Arial" w:cs="Arial"/>
              </w:rPr>
              <w:t>Rent reduction for working care leavers</w:t>
            </w:r>
          </w:p>
          <w:p w14:paraId="16D05DC3" w14:textId="77777777" w:rsidR="004F0A78" w:rsidRPr="001D0E9E" w:rsidRDefault="004F0A78" w:rsidP="003F5047">
            <w:pPr>
              <w:pStyle w:val="ListParagraph"/>
              <w:numPr>
                <w:ilvl w:val="0"/>
                <w:numId w:val="21"/>
              </w:numPr>
              <w:jc w:val="center"/>
              <w:rPr>
                <w:rFonts w:ascii="Arial" w:hAnsi="Arial" w:cs="Arial"/>
              </w:rPr>
            </w:pPr>
            <w:r w:rsidRPr="001D0E9E">
              <w:rPr>
                <w:rFonts w:ascii="Arial" w:hAnsi="Arial" w:cs="Arial"/>
              </w:rPr>
              <w:t xml:space="preserve">Apprenticeships/Uni offer with more ring-fenced posts outside of </w:t>
            </w:r>
            <w:r w:rsidRPr="001D0E9E">
              <w:rPr>
                <w:rFonts w:ascii="Arial" w:hAnsi="Arial" w:cs="Arial"/>
              </w:rPr>
              <w:lastRenderedPageBreak/>
              <w:t>children’s services and support for EET co-ordinator</w:t>
            </w:r>
          </w:p>
          <w:p w14:paraId="52A9B637" w14:textId="6FB48073" w:rsidR="004F0A78" w:rsidRPr="001D0E9E" w:rsidRDefault="004F0A78" w:rsidP="003F5047">
            <w:pPr>
              <w:pStyle w:val="ListParagraph"/>
              <w:numPr>
                <w:ilvl w:val="0"/>
                <w:numId w:val="21"/>
              </w:numPr>
              <w:jc w:val="center"/>
              <w:rPr>
                <w:rFonts w:ascii="Arial" w:hAnsi="Arial" w:cs="Arial"/>
              </w:rPr>
            </w:pPr>
            <w:r w:rsidRPr="001D0E9E">
              <w:rPr>
                <w:rFonts w:ascii="Arial" w:hAnsi="Arial" w:cs="Arial"/>
              </w:rPr>
              <w:t xml:space="preserve">Heath access/ Mental Health- glasses, dental and equipping young people with skills to cope with adversity and to engage with available support </w:t>
            </w:r>
          </w:p>
          <w:p w14:paraId="53C0348B" w14:textId="77777777" w:rsidR="004F0A78" w:rsidRPr="001D0E9E" w:rsidRDefault="004F0A78" w:rsidP="003F5047">
            <w:pPr>
              <w:pStyle w:val="ListParagraph"/>
              <w:numPr>
                <w:ilvl w:val="0"/>
                <w:numId w:val="21"/>
              </w:numPr>
              <w:jc w:val="center"/>
              <w:rPr>
                <w:rFonts w:ascii="Arial" w:hAnsi="Arial" w:cs="Arial"/>
              </w:rPr>
            </w:pPr>
            <w:bookmarkStart w:id="1" w:name="_Hlk77177382"/>
            <w:r w:rsidRPr="001D0E9E">
              <w:rPr>
                <w:rFonts w:ascii="Arial" w:hAnsi="Arial" w:cs="Arial"/>
              </w:rPr>
              <w:t>Digital Poverty</w:t>
            </w:r>
          </w:p>
          <w:p w14:paraId="0FACAD2A" w14:textId="77777777" w:rsidR="004F0A78" w:rsidRPr="001D0E9E" w:rsidRDefault="004F0A78" w:rsidP="003F5047">
            <w:pPr>
              <w:pStyle w:val="ListParagraph"/>
              <w:numPr>
                <w:ilvl w:val="0"/>
                <w:numId w:val="21"/>
              </w:numPr>
              <w:jc w:val="center"/>
              <w:rPr>
                <w:rFonts w:ascii="Arial" w:hAnsi="Arial" w:cs="Arial"/>
              </w:rPr>
            </w:pPr>
            <w:bookmarkStart w:id="2" w:name="_Hlk77177444"/>
            <w:bookmarkEnd w:id="1"/>
            <w:r w:rsidRPr="001D0E9E">
              <w:rPr>
                <w:rFonts w:ascii="Arial" w:hAnsi="Arial" w:cs="Arial"/>
              </w:rPr>
              <w:t>Transport</w:t>
            </w:r>
          </w:p>
          <w:p w14:paraId="6E7BD09D" w14:textId="77777777" w:rsidR="004F0A78" w:rsidRPr="001D0E9E" w:rsidRDefault="004F0A78" w:rsidP="003F5047">
            <w:pPr>
              <w:pStyle w:val="ListParagraph"/>
              <w:numPr>
                <w:ilvl w:val="0"/>
                <w:numId w:val="21"/>
              </w:numPr>
              <w:jc w:val="center"/>
              <w:rPr>
                <w:rFonts w:ascii="Arial" w:hAnsi="Arial" w:cs="Arial"/>
              </w:rPr>
            </w:pPr>
            <w:bookmarkStart w:id="3" w:name="_Hlk77177621"/>
            <w:bookmarkEnd w:id="2"/>
            <w:r w:rsidRPr="001D0E9E">
              <w:rPr>
                <w:rFonts w:ascii="Arial" w:hAnsi="Arial" w:cs="Arial"/>
              </w:rPr>
              <w:t>Professional being accountable to young people</w:t>
            </w:r>
          </w:p>
          <w:bookmarkEnd w:id="0"/>
          <w:bookmarkEnd w:id="3"/>
          <w:p w14:paraId="36083CCF" w14:textId="77777777" w:rsidR="004F0A78" w:rsidRPr="00DD23E9" w:rsidRDefault="004F0A78" w:rsidP="004F0A78">
            <w:pPr>
              <w:pStyle w:val="ListParagraph"/>
              <w:ind w:left="0"/>
              <w:jc w:val="both"/>
              <w:rPr>
                <w:rFonts w:ascii="Arial" w:hAnsi="Arial" w:cs="Arial"/>
                <w:sz w:val="24"/>
                <w:szCs w:val="24"/>
              </w:rPr>
            </w:pPr>
          </w:p>
        </w:tc>
        <w:tc>
          <w:tcPr>
            <w:tcW w:w="4508" w:type="dxa"/>
          </w:tcPr>
          <w:p w14:paraId="7D0713A3" w14:textId="4D7503D9" w:rsidR="00FD45D1" w:rsidRDefault="00980501" w:rsidP="003F5047">
            <w:pPr>
              <w:pStyle w:val="paragraph"/>
              <w:spacing w:before="0" w:beforeAutospacing="0" w:after="0" w:afterAutospacing="0"/>
              <w:jc w:val="center"/>
              <w:textAlignment w:val="baseline"/>
              <w:rPr>
                <w:rStyle w:val="normaltextrun"/>
                <w:rFonts w:ascii="Arial" w:hAnsi="Arial" w:cs="Arial"/>
                <w:sz w:val="22"/>
                <w:szCs w:val="22"/>
                <w:u w:val="single"/>
              </w:rPr>
            </w:pPr>
            <w:r w:rsidRPr="00FD45D1">
              <w:rPr>
                <w:rStyle w:val="normaltextrun"/>
                <w:rFonts w:ascii="Arial" w:hAnsi="Arial" w:cs="Arial"/>
                <w:sz w:val="22"/>
                <w:szCs w:val="22"/>
                <w:u w:val="single"/>
              </w:rPr>
              <w:lastRenderedPageBreak/>
              <w:t xml:space="preserve">Children in Care </w:t>
            </w:r>
            <w:r w:rsidR="00FD45D1" w:rsidRPr="00FD45D1">
              <w:rPr>
                <w:rStyle w:val="normaltextrun"/>
                <w:rFonts w:ascii="Arial" w:hAnsi="Arial" w:cs="Arial"/>
                <w:sz w:val="22"/>
                <w:szCs w:val="22"/>
                <w:u w:val="single"/>
              </w:rPr>
              <w:t>Council</w:t>
            </w:r>
          </w:p>
          <w:p w14:paraId="269EB588" w14:textId="1D218ABA" w:rsidR="00980501" w:rsidRPr="00FD45D1" w:rsidRDefault="00FD45D1" w:rsidP="003F5047">
            <w:pPr>
              <w:pStyle w:val="paragraph"/>
              <w:spacing w:before="0" w:beforeAutospacing="0" w:after="0" w:afterAutospacing="0"/>
              <w:jc w:val="center"/>
              <w:textAlignment w:val="baseline"/>
              <w:rPr>
                <w:rFonts w:ascii="Arial" w:hAnsi="Arial" w:cs="Arial"/>
                <w:sz w:val="18"/>
                <w:szCs w:val="18"/>
                <w:u w:val="single"/>
              </w:rPr>
            </w:pPr>
            <w:r w:rsidRPr="00FD45D1">
              <w:rPr>
                <w:rStyle w:val="normaltextrun"/>
                <w:rFonts w:ascii="Arial" w:hAnsi="Arial" w:cs="Arial"/>
                <w:sz w:val="22"/>
                <w:szCs w:val="22"/>
                <w:u w:val="single"/>
              </w:rPr>
              <w:t>Priorities</w:t>
            </w:r>
          </w:p>
          <w:p w14:paraId="31A6EA90" w14:textId="7AEDAAA3" w:rsidR="00980501" w:rsidRPr="001D0E9E" w:rsidRDefault="00980501" w:rsidP="003F5047">
            <w:pPr>
              <w:pStyle w:val="paragraph"/>
              <w:spacing w:before="0" w:beforeAutospacing="0" w:after="0" w:afterAutospacing="0"/>
              <w:jc w:val="center"/>
              <w:textAlignment w:val="baseline"/>
              <w:rPr>
                <w:rFonts w:ascii="Arial" w:hAnsi="Arial" w:cs="Arial"/>
                <w:sz w:val="18"/>
                <w:szCs w:val="18"/>
              </w:rPr>
            </w:pPr>
          </w:p>
          <w:p w14:paraId="6B816D14" w14:textId="2AD3D4D1" w:rsidR="00980501" w:rsidRPr="001D0E9E" w:rsidRDefault="00980501" w:rsidP="003F5047">
            <w:pPr>
              <w:pStyle w:val="paragraph"/>
              <w:spacing w:before="0" w:beforeAutospacing="0" w:after="0" w:afterAutospacing="0"/>
              <w:jc w:val="center"/>
              <w:textAlignment w:val="baseline"/>
              <w:rPr>
                <w:rFonts w:ascii="Arial" w:hAnsi="Arial" w:cs="Arial"/>
                <w:sz w:val="18"/>
                <w:szCs w:val="18"/>
              </w:rPr>
            </w:pPr>
            <w:r w:rsidRPr="001D0E9E">
              <w:rPr>
                <w:rStyle w:val="normaltextrun"/>
                <w:rFonts w:ascii="Arial" w:hAnsi="Arial" w:cs="Arial"/>
                <w:sz w:val="22"/>
                <w:szCs w:val="22"/>
              </w:rPr>
              <w:t>1.       Celebrating the achievements of young people</w:t>
            </w:r>
          </w:p>
          <w:p w14:paraId="5F427F24" w14:textId="1B982833" w:rsidR="00980501" w:rsidRPr="001D0E9E" w:rsidRDefault="00980501" w:rsidP="003F5047">
            <w:pPr>
              <w:pStyle w:val="paragraph"/>
              <w:spacing w:before="0" w:beforeAutospacing="0" w:after="0" w:afterAutospacing="0"/>
              <w:jc w:val="center"/>
              <w:textAlignment w:val="baseline"/>
              <w:rPr>
                <w:rFonts w:ascii="Arial" w:hAnsi="Arial" w:cs="Arial"/>
                <w:sz w:val="18"/>
                <w:szCs w:val="18"/>
              </w:rPr>
            </w:pPr>
            <w:r w:rsidRPr="001D0E9E">
              <w:rPr>
                <w:rStyle w:val="normaltextrun"/>
                <w:rFonts w:ascii="Arial" w:hAnsi="Arial" w:cs="Arial"/>
                <w:sz w:val="22"/>
                <w:szCs w:val="22"/>
              </w:rPr>
              <w:t>2.       Workers understanding the feelings of young people and listening to their views</w:t>
            </w:r>
          </w:p>
          <w:p w14:paraId="1514710E" w14:textId="374AF0F0" w:rsidR="00980501" w:rsidRPr="001D0E9E" w:rsidRDefault="00980501" w:rsidP="003F5047">
            <w:pPr>
              <w:pStyle w:val="paragraph"/>
              <w:spacing w:before="0" w:beforeAutospacing="0" w:after="0" w:afterAutospacing="0"/>
              <w:jc w:val="center"/>
              <w:textAlignment w:val="baseline"/>
              <w:rPr>
                <w:rFonts w:ascii="Arial" w:hAnsi="Arial" w:cs="Arial"/>
                <w:sz w:val="18"/>
                <w:szCs w:val="18"/>
              </w:rPr>
            </w:pPr>
            <w:r w:rsidRPr="001D0E9E">
              <w:rPr>
                <w:rStyle w:val="normaltextrun"/>
                <w:rFonts w:ascii="Arial" w:hAnsi="Arial" w:cs="Arial"/>
                <w:sz w:val="22"/>
                <w:szCs w:val="22"/>
              </w:rPr>
              <w:lastRenderedPageBreak/>
              <w:t>3.       More consistency and contact with social workers.</w:t>
            </w:r>
          </w:p>
          <w:p w14:paraId="68C06659" w14:textId="77777777" w:rsidR="00DE37A3" w:rsidRDefault="00980501" w:rsidP="00DE37A3">
            <w:pPr>
              <w:pStyle w:val="paragraph"/>
              <w:spacing w:before="0" w:beforeAutospacing="0" w:after="0" w:afterAutospacing="0"/>
              <w:jc w:val="center"/>
              <w:textAlignment w:val="baseline"/>
              <w:rPr>
                <w:rStyle w:val="normaltextrun"/>
                <w:rFonts w:ascii="Arial" w:hAnsi="Arial" w:cs="Arial"/>
                <w:sz w:val="22"/>
                <w:szCs w:val="22"/>
              </w:rPr>
            </w:pPr>
            <w:r w:rsidRPr="001D0E9E">
              <w:rPr>
                <w:rStyle w:val="normaltextrun"/>
                <w:rFonts w:ascii="Arial" w:hAnsi="Arial" w:cs="Arial"/>
                <w:sz w:val="22"/>
                <w:szCs w:val="22"/>
              </w:rPr>
              <w:t xml:space="preserve">4.      To make sure of early intervention and to </w:t>
            </w:r>
            <w:proofErr w:type="gramStart"/>
            <w:r w:rsidRPr="001D0E9E">
              <w:rPr>
                <w:rStyle w:val="normaltextrun"/>
                <w:rFonts w:ascii="Arial" w:hAnsi="Arial" w:cs="Arial"/>
                <w:sz w:val="22"/>
                <w:szCs w:val="22"/>
              </w:rPr>
              <w:t>keep young people safe at all times</w:t>
            </w:r>
            <w:proofErr w:type="gramEnd"/>
          </w:p>
          <w:p w14:paraId="75119981" w14:textId="38234211" w:rsidR="004F0A78" w:rsidRPr="00D73CE0" w:rsidRDefault="00DE37A3" w:rsidP="00DE37A3">
            <w:pPr>
              <w:pStyle w:val="paragraph"/>
              <w:spacing w:before="0" w:beforeAutospacing="0" w:after="0" w:afterAutospacing="0"/>
              <w:jc w:val="center"/>
              <w:textAlignment w:val="baseline"/>
              <w:rPr>
                <w:rFonts w:ascii="Arial" w:hAnsi="Arial" w:cs="Arial"/>
                <w:sz w:val="18"/>
                <w:szCs w:val="18"/>
              </w:rPr>
            </w:pPr>
            <w:r>
              <w:rPr>
                <w:rStyle w:val="normaltextrun"/>
                <w:rFonts w:ascii="Arial" w:hAnsi="Arial" w:cs="Arial"/>
                <w:sz w:val="22"/>
                <w:szCs w:val="22"/>
              </w:rPr>
              <w:t>5</w:t>
            </w:r>
            <w:r w:rsidR="00980501" w:rsidRPr="001D0E9E">
              <w:rPr>
                <w:rStyle w:val="normaltextrun"/>
                <w:rFonts w:ascii="Arial" w:hAnsi="Arial" w:cs="Arial"/>
                <w:sz w:val="22"/>
                <w:szCs w:val="22"/>
              </w:rPr>
              <w:t xml:space="preserve">.       Young people should be given more choices </w:t>
            </w:r>
          </w:p>
        </w:tc>
      </w:tr>
    </w:tbl>
    <w:p w14:paraId="034D2B30" w14:textId="77777777" w:rsidR="004F0A78" w:rsidRPr="00DD23E9" w:rsidRDefault="004F0A78" w:rsidP="004F0A78">
      <w:pPr>
        <w:pStyle w:val="ListParagraph"/>
        <w:jc w:val="both"/>
        <w:rPr>
          <w:rFonts w:ascii="Arial" w:hAnsi="Arial" w:cs="Arial"/>
          <w:sz w:val="24"/>
          <w:szCs w:val="24"/>
        </w:rPr>
      </w:pPr>
    </w:p>
    <w:p w14:paraId="74B2CA58" w14:textId="7CF48703" w:rsidR="00EF1267" w:rsidRDefault="00EF1267" w:rsidP="004011AA">
      <w:pPr>
        <w:jc w:val="both"/>
        <w:rPr>
          <w:rFonts w:ascii="Arial" w:hAnsi="Arial" w:cs="Arial"/>
          <w:b/>
          <w:bCs/>
          <w:sz w:val="24"/>
          <w:szCs w:val="24"/>
        </w:rPr>
      </w:pPr>
      <w:r w:rsidRPr="00EF1267">
        <w:rPr>
          <w:rFonts w:ascii="Arial" w:hAnsi="Arial" w:cs="Arial"/>
          <w:b/>
          <w:bCs/>
          <w:sz w:val="24"/>
          <w:szCs w:val="24"/>
        </w:rPr>
        <w:t>What our young people and our partners say need to happen?</w:t>
      </w:r>
    </w:p>
    <w:p w14:paraId="2B93533E" w14:textId="77777777" w:rsidR="004D1A18" w:rsidRDefault="004D1A18" w:rsidP="004D1A18">
      <w:pPr>
        <w:jc w:val="both"/>
        <w:rPr>
          <w:rFonts w:ascii="Arial" w:hAnsi="Arial" w:cs="Arial"/>
          <w:sz w:val="24"/>
          <w:szCs w:val="24"/>
        </w:rPr>
      </w:pPr>
      <w:r w:rsidRPr="00583A15">
        <w:rPr>
          <w:rFonts w:ascii="Arial" w:hAnsi="Arial" w:cs="Arial"/>
          <w:b/>
          <w:bCs/>
          <w:sz w:val="24"/>
          <w:szCs w:val="24"/>
        </w:rPr>
        <w:t>Strengths:</w:t>
      </w:r>
      <w:r w:rsidRPr="00583A15">
        <w:rPr>
          <w:rFonts w:ascii="Arial" w:hAnsi="Arial" w:cs="Arial"/>
          <w:sz w:val="24"/>
          <w:szCs w:val="24"/>
        </w:rPr>
        <w:t xml:space="preserve"> </w:t>
      </w:r>
    </w:p>
    <w:p w14:paraId="4DED3017" w14:textId="77777777" w:rsidR="004D1A18" w:rsidRPr="00B27BCD" w:rsidRDefault="004D1A18" w:rsidP="004D1A18">
      <w:pPr>
        <w:pStyle w:val="ListParagraph"/>
        <w:numPr>
          <w:ilvl w:val="0"/>
          <w:numId w:val="10"/>
        </w:numPr>
        <w:jc w:val="both"/>
        <w:rPr>
          <w:rFonts w:ascii="Arial" w:hAnsi="Arial" w:cs="Arial"/>
        </w:rPr>
      </w:pPr>
      <w:r w:rsidRPr="00B27BCD">
        <w:rPr>
          <w:rFonts w:ascii="Arial" w:hAnsi="Arial" w:cs="Arial"/>
        </w:rPr>
        <w:t xml:space="preserve">We are dedicated and passionate </w:t>
      </w:r>
    </w:p>
    <w:p w14:paraId="1F5AAF89" w14:textId="77777777" w:rsidR="004D1A18" w:rsidRPr="00B27BCD" w:rsidRDefault="004D1A18" w:rsidP="004D1A18">
      <w:pPr>
        <w:pStyle w:val="ListParagraph"/>
        <w:numPr>
          <w:ilvl w:val="0"/>
          <w:numId w:val="10"/>
        </w:numPr>
        <w:jc w:val="both"/>
        <w:rPr>
          <w:rFonts w:ascii="Arial" w:hAnsi="Arial" w:cs="Arial"/>
        </w:rPr>
      </w:pPr>
      <w:r w:rsidRPr="00B27BCD">
        <w:rPr>
          <w:rFonts w:ascii="Arial" w:hAnsi="Arial" w:cs="Arial"/>
        </w:rPr>
        <w:t xml:space="preserve">The voice of our young people is strong and valued by all including senior leaders </w:t>
      </w:r>
    </w:p>
    <w:p w14:paraId="750CD1B0" w14:textId="77777777" w:rsidR="004D1A18" w:rsidRPr="00B27BCD" w:rsidRDefault="004D1A18" w:rsidP="004D1A18">
      <w:pPr>
        <w:pStyle w:val="ListParagraph"/>
        <w:numPr>
          <w:ilvl w:val="0"/>
          <w:numId w:val="10"/>
        </w:numPr>
        <w:jc w:val="both"/>
        <w:rPr>
          <w:rFonts w:ascii="Arial" w:hAnsi="Arial" w:cs="Arial"/>
        </w:rPr>
      </w:pPr>
      <w:r w:rsidRPr="00B27BCD">
        <w:rPr>
          <w:rFonts w:ascii="Arial" w:hAnsi="Arial" w:cs="Arial"/>
        </w:rPr>
        <w:t>There is good emotional and wellbeing support</w:t>
      </w:r>
    </w:p>
    <w:p w14:paraId="07D5529D" w14:textId="77777777" w:rsidR="004D1A18" w:rsidRPr="00B27BCD" w:rsidRDefault="004D1A18" w:rsidP="004D1A18">
      <w:pPr>
        <w:pStyle w:val="ListParagraph"/>
        <w:numPr>
          <w:ilvl w:val="0"/>
          <w:numId w:val="10"/>
        </w:numPr>
        <w:jc w:val="both"/>
        <w:rPr>
          <w:rFonts w:ascii="Arial" w:hAnsi="Arial" w:cs="Arial"/>
        </w:rPr>
      </w:pPr>
      <w:r w:rsidRPr="00B27BCD">
        <w:rPr>
          <w:rFonts w:ascii="Arial" w:hAnsi="Arial" w:cs="Arial"/>
        </w:rPr>
        <w:t>Co-production on service and policy development</w:t>
      </w:r>
    </w:p>
    <w:p w14:paraId="1DCF0650" w14:textId="77777777" w:rsidR="004D1A18" w:rsidRPr="00B27BCD" w:rsidRDefault="004D1A18" w:rsidP="004D1A18">
      <w:pPr>
        <w:pStyle w:val="ListParagraph"/>
        <w:numPr>
          <w:ilvl w:val="0"/>
          <w:numId w:val="10"/>
        </w:numPr>
        <w:jc w:val="both"/>
        <w:rPr>
          <w:rFonts w:ascii="Arial" w:hAnsi="Arial" w:cs="Arial"/>
        </w:rPr>
      </w:pPr>
      <w:r w:rsidRPr="00B27BCD">
        <w:rPr>
          <w:rFonts w:ascii="Arial" w:hAnsi="Arial" w:cs="Arial"/>
        </w:rPr>
        <w:t>We have high aspirations and everyone wanting the best</w:t>
      </w:r>
    </w:p>
    <w:p w14:paraId="2A31E429" w14:textId="77777777" w:rsidR="004D1A18" w:rsidRPr="00B27BCD" w:rsidRDefault="004D1A18" w:rsidP="004D1A18">
      <w:pPr>
        <w:pStyle w:val="ListParagraph"/>
        <w:numPr>
          <w:ilvl w:val="0"/>
          <w:numId w:val="10"/>
        </w:numPr>
        <w:jc w:val="both"/>
        <w:rPr>
          <w:rFonts w:ascii="Arial" w:hAnsi="Arial" w:cs="Arial"/>
        </w:rPr>
      </w:pPr>
      <w:r w:rsidRPr="00B27BCD">
        <w:rPr>
          <w:rFonts w:ascii="Arial" w:hAnsi="Arial" w:cs="Arial"/>
        </w:rPr>
        <w:t>There is strong partnership working with equal offers of support, information, forward thinking and joined up working</w:t>
      </w:r>
    </w:p>
    <w:p w14:paraId="570ABC1B" w14:textId="77777777" w:rsidR="004D1A18" w:rsidRPr="00B27BCD" w:rsidRDefault="004D1A18" w:rsidP="004D1A18">
      <w:pPr>
        <w:pStyle w:val="ListParagraph"/>
        <w:numPr>
          <w:ilvl w:val="0"/>
          <w:numId w:val="10"/>
        </w:numPr>
        <w:jc w:val="both"/>
        <w:rPr>
          <w:rFonts w:ascii="Arial" w:hAnsi="Arial" w:cs="Arial"/>
        </w:rPr>
      </w:pPr>
      <w:r w:rsidRPr="00B27BCD">
        <w:rPr>
          <w:rFonts w:ascii="Arial" w:hAnsi="Arial" w:cs="Arial"/>
        </w:rPr>
        <w:t xml:space="preserve">Integrated approach, celebration events, awareness of achievements, stakeholder engagement </w:t>
      </w:r>
    </w:p>
    <w:p w14:paraId="51DF2F06" w14:textId="77777777" w:rsidR="004D1A18" w:rsidRPr="00B27BCD" w:rsidRDefault="004D1A18" w:rsidP="004D1A18">
      <w:pPr>
        <w:pStyle w:val="ListParagraph"/>
        <w:numPr>
          <w:ilvl w:val="0"/>
          <w:numId w:val="10"/>
        </w:numPr>
        <w:jc w:val="both"/>
        <w:rPr>
          <w:rFonts w:ascii="Arial" w:hAnsi="Arial" w:cs="Arial"/>
        </w:rPr>
      </w:pPr>
      <w:r w:rsidRPr="00B27BCD">
        <w:rPr>
          <w:rFonts w:ascii="Arial" w:hAnsi="Arial" w:cs="Arial"/>
        </w:rPr>
        <w:t>Young people’s voice respected, support with mental health, training flat, house project, ASDAN award and peer support</w:t>
      </w:r>
    </w:p>
    <w:p w14:paraId="7A1BE380" w14:textId="77777777" w:rsidR="004D1A18" w:rsidRPr="00B27BCD" w:rsidRDefault="004D1A18" w:rsidP="004D1A18">
      <w:pPr>
        <w:pStyle w:val="ListParagraph"/>
        <w:numPr>
          <w:ilvl w:val="0"/>
          <w:numId w:val="10"/>
        </w:numPr>
        <w:jc w:val="both"/>
        <w:rPr>
          <w:rFonts w:ascii="Arial" w:hAnsi="Arial" w:cs="Arial"/>
        </w:rPr>
      </w:pPr>
      <w:r w:rsidRPr="00B27BCD">
        <w:rPr>
          <w:rFonts w:ascii="Arial" w:hAnsi="Arial" w:cs="Arial"/>
        </w:rPr>
        <w:t>Support and options for accommodation for young people leaving care</w:t>
      </w:r>
    </w:p>
    <w:p w14:paraId="1AF39C0A" w14:textId="77777777" w:rsidR="004D1A18" w:rsidRPr="00B27BCD" w:rsidRDefault="004D1A18" w:rsidP="004D1A18">
      <w:pPr>
        <w:pStyle w:val="ListParagraph"/>
        <w:numPr>
          <w:ilvl w:val="0"/>
          <w:numId w:val="10"/>
        </w:numPr>
        <w:jc w:val="both"/>
        <w:rPr>
          <w:rFonts w:ascii="Arial" w:hAnsi="Arial" w:cs="Arial"/>
        </w:rPr>
      </w:pPr>
      <w:r w:rsidRPr="00B27BCD">
        <w:rPr>
          <w:rFonts w:ascii="Arial" w:hAnsi="Arial" w:cs="Arial"/>
        </w:rPr>
        <w:t>Support for Education, Employment and Training</w:t>
      </w:r>
    </w:p>
    <w:p w14:paraId="0EB5ECE6" w14:textId="77777777" w:rsidR="004D1A18" w:rsidRPr="00CA0FDB" w:rsidRDefault="004D1A18" w:rsidP="004D1A18">
      <w:pPr>
        <w:pStyle w:val="ListParagraph"/>
        <w:jc w:val="both"/>
        <w:rPr>
          <w:rFonts w:ascii="Arial" w:hAnsi="Arial" w:cs="Arial"/>
          <w:sz w:val="24"/>
          <w:szCs w:val="24"/>
        </w:rPr>
      </w:pPr>
    </w:p>
    <w:p w14:paraId="744DEF0B" w14:textId="77777777" w:rsidR="004D1A18" w:rsidRPr="00B27BCD" w:rsidRDefault="004D1A18" w:rsidP="004D1A18">
      <w:pPr>
        <w:jc w:val="both"/>
        <w:rPr>
          <w:rFonts w:ascii="Arial" w:hAnsi="Arial" w:cs="Arial"/>
        </w:rPr>
      </w:pPr>
      <w:r w:rsidRPr="00003788">
        <w:rPr>
          <w:rFonts w:ascii="Arial" w:hAnsi="Arial" w:cs="Arial"/>
          <w:b/>
          <w:bCs/>
          <w:sz w:val="24"/>
          <w:szCs w:val="24"/>
        </w:rPr>
        <w:t>Challenges:</w:t>
      </w:r>
      <w:r>
        <w:rPr>
          <w:rFonts w:ascii="Arial" w:hAnsi="Arial" w:cs="Arial"/>
          <w:sz w:val="24"/>
          <w:szCs w:val="24"/>
        </w:rPr>
        <w:t xml:space="preserve"> </w:t>
      </w:r>
    </w:p>
    <w:p w14:paraId="6CD881BD" w14:textId="77777777" w:rsidR="004D1A18" w:rsidRPr="00B27BCD" w:rsidRDefault="004D1A18" w:rsidP="004D1A18">
      <w:pPr>
        <w:pStyle w:val="ListParagraph"/>
        <w:numPr>
          <w:ilvl w:val="0"/>
          <w:numId w:val="11"/>
        </w:numPr>
        <w:jc w:val="both"/>
        <w:rPr>
          <w:rFonts w:ascii="Arial" w:hAnsi="Arial" w:cs="Arial"/>
          <w:b/>
          <w:bCs/>
        </w:rPr>
      </w:pPr>
      <w:r w:rsidRPr="00B27BCD">
        <w:rPr>
          <w:rFonts w:ascii="Arial" w:hAnsi="Arial" w:cs="Arial"/>
        </w:rPr>
        <w:t>Communication support for young people and keeping young people up to date with support on offer</w:t>
      </w:r>
    </w:p>
    <w:p w14:paraId="48F61C88" w14:textId="77777777" w:rsidR="004D1A18" w:rsidRPr="00B27BCD" w:rsidRDefault="004D1A18" w:rsidP="004D1A18">
      <w:pPr>
        <w:pStyle w:val="ListParagraph"/>
        <w:numPr>
          <w:ilvl w:val="0"/>
          <w:numId w:val="11"/>
        </w:numPr>
        <w:jc w:val="both"/>
        <w:rPr>
          <w:rFonts w:ascii="Arial" w:hAnsi="Arial" w:cs="Arial"/>
        </w:rPr>
      </w:pPr>
      <w:r w:rsidRPr="00B27BCD">
        <w:rPr>
          <w:rFonts w:ascii="Arial" w:hAnsi="Arial" w:cs="Arial"/>
        </w:rPr>
        <w:t xml:space="preserve">Digital inclusion </w:t>
      </w:r>
    </w:p>
    <w:p w14:paraId="24B16466" w14:textId="77777777" w:rsidR="004D1A18" w:rsidRPr="00B27BCD" w:rsidRDefault="004D1A18" w:rsidP="004D1A18">
      <w:pPr>
        <w:pStyle w:val="ListParagraph"/>
        <w:numPr>
          <w:ilvl w:val="0"/>
          <w:numId w:val="11"/>
        </w:numPr>
        <w:jc w:val="both"/>
        <w:rPr>
          <w:rFonts w:ascii="Arial" w:hAnsi="Arial" w:cs="Arial"/>
        </w:rPr>
      </w:pPr>
      <w:r w:rsidRPr="00B27BCD">
        <w:rPr>
          <w:rFonts w:ascii="Arial" w:hAnsi="Arial" w:cs="Arial"/>
        </w:rPr>
        <w:t>Transport</w:t>
      </w:r>
    </w:p>
    <w:p w14:paraId="44657279" w14:textId="77777777" w:rsidR="004D1A18" w:rsidRPr="00B27BCD" w:rsidRDefault="004D1A18" w:rsidP="004D1A18">
      <w:pPr>
        <w:pStyle w:val="ListParagraph"/>
        <w:numPr>
          <w:ilvl w:val="0"/>
          <w:numId w:val="11"/>
        </w:numPr>
        <w:jc w:val="both"/>
        <w:rPr>
          <w:rFonts w:ascii="Arial" w:hAnsi="Arial" w:cs="Arial"/>
        </w:rPr>
      </w:pPr>
      <w:r w:rsidRPr="00B27BCD">
        <w:rPr>
          <w:rFonts w:ascii="Arial" w:hAnsi="Arial" w:cs="Arial"/>
        </w:rPr>
        <w:t>Equality of opportunity and support for those young people living out of city,</w:t>
      </w:r>
    </w:p>
    <w:p w14:paraId="02E5687F" w14:textId="77777777" w:rsidR="004D1A18" w:rsidRPr="00B27BCD" w:rsidRDefault="004D1A18" w:rsidP="004D1A18">
      <w:pPr>
        <w:pStyle w:val="ListParagraph"/>
        <w:numPr>
          <w:ilvl w:val="0"/>
          <w:numId w:val="11"/>
        </w:numPr>
        <w:jc w:val="both"/>
        <w:rPr>
          <w:rFonts w:ascii="Arial" w:hAnsi="Arial" w:cs="Arial"/>
        </w:rPr>
      </w:pPr>
      <w:r w:rsidRPr="00B27BCD">
        <w:rPr>
          <w:rFonts w:ascii="Arial" w:hAnsi="Arial" w:cs="Arial"/>
        </w:rPr>
        <w:t xml:space="preserve">Sustainability, </w:t>
      </w:r>
      <w:proofErr w:type="gramStart"/>
      <w:r w:rsidRPr="00B27BCD">
        <w:rPr>
          <w:rFonts w:ascii="Arial" w:hAnsi="Arial" w:cs="Arial"/>
        </w:rPr>
        <w:t>stability</w:t>
      </w:r>
      <w:proofErr w:type="gramEnd"/>
      <w:r w:rsidRPr="00B27BCD">
        <w:rPr>
          <w:rFonts w:ascii="Arial" w:hAnsi="Arial" w:cs="Arial"/>
        </w:rPr>
        <w:t xml:space="preserve"> and consistency at home for children and young people </w:t>
      </w:r>
    </w:p>
    <w:p w14:paraId="35E69020" w14:textId="77777777" w:rsidR="004D1A18" w:rsidRPr="00B27BCD" w:rsidRDefault="004D1A18" w:rsidP="004D1A18">
      <w:pPr>
        <w:pStyle w:val="ListParagraph"/>
        <w:numPr>
          <w:ilvl w:val="0"/>
          <w:numId w:val="11"/>
        </w:numPr>
        <w:jc w:val="both"/>
        <w:rPr>
          <w:rFonts w:ascii="Arial" w:hAnsi="Arial" w:cs="Arial"/>
        </w:rPr>
      </w:pPr>
      <w:r w:rsidRPr="00B27BCD">
        <w:rPr>
          <w:rFonts w:ascii="Arial" w:hAnsi="Arial" w:cs="Arial"/>
        </w:rPr>
        <w:t>Preparing for adulthood support to foster carer</w:t>
      </w:r>
    </w:p>
    <w:p w14:paraId="4BEC7035" w14:textId="77777777" w:rsidR="004D1A18" w:rsidRPr="00B27BCD" w:rsidRDefault="004D1A18" w:rsidP="004011AA">
      <w:pPr>
        <w:jc w:val="both"/>
        <w:rPr>
          <w:rFonts w:ascii="Arial" w:hAnsi="Arial" w:cs="Arial"/>
          <w:b/>
          <w:bCs/>
        </w:rPr>
      </w:pPr>
    </w:p>
    <w:p w14:paraId="59288FA5" w14:textId="513918EB" w:rsidR="00EB21C2" w:rsidRPr="00B27BCD" w:rsidRDefault="00D00979" w:rsidP="004011AA">
      <w:pPr>
        <w:jc w:val="both"/>
        <w:rPr>
          <w:rFonts w:ascii="Arial" w:hAnsi="Arial" w:cs="Arial"/>
        </w:rPr>
      </w:pPr>
      <w:r w:rsidRPr="00B27BCD">
        <w:rPr>
          <w:rFonts w:ascii="Arial" w:hAnsi="Arial" w:cs="Arial"/>
        </w:rPr>
        <w:t>Then each of the principles there are areas of focus</w:t>
      </w:r>
      <w:r w:rsidR="00B47D3D" w:rsidRPr="00B27BCD">
        <w:rPr>
          <w:rFonts w:ascii="Arial" w:hAnsi="Arial" w:cs="Arial"/>
        </w:rPr>
        <w:t xml:space="preserve"> based on the feedback from children and young people in and leaving care and the </w:t>
      </w:r>
      <w:r w:rsidR="00064F6F" w:rsidRPr="00B27BCD">
        <w:rPr>
          <w:rFonts w:ascii="Arial" w:hAnsi="Arial" w:cs="Arial"/>
        </w:rPr>
        <w:t xml:space="preserve">relevant </w:t>
      </w:r>
      <w:r w:rsidR="00B47D3D" w:rsidRPr="00B27BCD">
        <w:rPr>
          <w:rFonts w:ascii="Arial" w:hAnsi="Arial" w:cs="Arial"/>
        </w:rPr>
        <w:t>stakeholders</w:t>
      </w:r>
      <w:r w:rsidR="002564A0" w:rsidRPr="00B27BCD">
        <w:rPr>
          <w:rFonts w:ascii="Arial" w:hAnsi="Arial" w:cs="Arial"/>
        </w:rPr>
        <w:t>.</w:t>
      </w:r>
    </w:p>
    <w:p w14:paraId="213F4F12" w14:textId="77777777" w:rsidR="00340049" w:rsidRDefault="00583A15" w:rsidP="00027212">
      <w:pPr>
        <w:pStyle w:val="ListParagraph"/>
        <w:numPr>
          <w:ilvl w:val="0"/>
          <w:numId w:val="12"/>
        </w:numPr>
        <w:jc w:val="both"/>
        <w:rPr>
          <w:rFonts w:ascii="Arial" w:hAnsi="Arial" w:cs="Arial"/>
          <w:b/>
          <w:bCs/>
          <w:sz w:val="24"/>
          <w:szCs w:val="24"/>
        </w:rPr>
      </w:pPr>
      <w:r w:rsidRPr="00340049">
        <w:rPr>
          <w:rFonts w:ascii="Arial" w:hAnsi="Arial" w:cs="Arial"/>
          <w:b/>
          <w:bCs/>
          <w:sz w:val="24"/>
          <w:szCs w:val="24"/>
        </w:rPr>
        <w:t xml:space="preserve">To act in the best interests, and promote the physical and mental health and well-being, of those children and young people </w:t>
      </w:r>
    </w:p>
    <w:p w14:paraId="2FA98C4D" w14:textId="6E5E4236" w:rsidR="00E219D4" w:rsidRPr="000030A7" w:rsidRDefault="008F0596" w:rsidP="00340049">
      <w:pPr>
        <w:pStyle w:val="ListParagraph"/>
        <w:numPr>
          <w:ilvl w:val="0"/>
          <w:numId w:val="13"/>
        </w:numPr>
        <w:jc w:val="both"/>
        <w:rPr>
          <w:rFonts w:ascii="Arial" w:hAnsi="Arial" w:cs="Arial"/>
          <w:b/>
          <w:bCs/>
        </w:rPr>
      </w:pPr>
      <w:r w:rsidRPr="000030A7">
        <w:rPr>
          <w:rFonts w:ascii="Arial" w:hAnsi="Arial" w:cs="Arial"/>
        </w:rPr>
        <w:t xml:space="preserve">Share good practice </w:t>
      </w:r>
      <w:r w:rsidR="00E219D4" w:rsidRPr="000030A7">
        <w:rPr>
          <w:rFonts w:ascii="Arial" w:hAnsi="Arial" w:cs="Arial"/>
        </w:rPr>
        <w:t>across the partnership</w:t>
      </w:r>
    </w:p>
    <w:p w14:paraId="48FFC804" w14:textId="1332B919" w:rsidR="00E219D4" w:rsidRPr="000030A7" w:rsidRDefault="00E219D4" w:rsidP="00340049">
      <w:pPr>
        <w:pStyle w:val="ListParagraph"/>
        <w:numPr>
          <w:ilvl w:val="0"/>
          <w:numId w:val="13"/>
        </w:numPr>
        <w:jc w:val="both"/>
        <w:rPr>
          <w:rFonts w:ascii="Arial" w:hAnsi="Arial" w:cs="Arial"/>
          <w:b/>
          <w:bCs/>
        </w:rPr>
      </w:pPr>
      <w:proofErr w:type="gramStart"/>
      <w:r w:rsidRPr="000030A7">
        <w:rPr>
          <w:rFonts w:ascii="Arial" w:hAnsi="Arial" w:cs="Arial"/>
        </w:rPr>
        <w:t xml:space="preserve">Demonstrate </w:t>
      </w:r>
      <w:r w:rsidR="003F594D" w:rsidRPr="000030A7">
        <w:rPr>
          <w:rFonts w:ascii="Arial" w:hAnsi="Arial" w:cs="Arial"/>
        </w:rPr>
        <w:t>clearly</w:t>
      </w:r>
      <w:proofErr w:type="gramEnd"/>
      <w:r w:rsidR="003F594D" w:rsidRPr="000030A7">
        <w:rPr>
          <w:rFonts w:ascii="Arial" w:hAnsi="Arial" w:cs="Arial"/>
        </w:rPr>
        <w:t xml:space="preserve"> the ways </w:t>
      </w:r>
      <w:r w:rsidR="00AC0904" w:rsidRPr="000030A7">
        <w:rPr>
          <w:rFonts w:ascii="Arial" w:hAnsi="Arial" w:cs="Arial"/>
        </w:rPr>
        <w:t>we are listening to young people</w:t>
      </w:r>
    </w:p>
    <w:p w14:paraId="3975B9D7" w14:textId="34160BAD" w:rsidR="00847BF7" w:rsidRPr="000030A7" w:rsidRDefault="00E219D4" w:rsidP="00340049">
      <w:pPr>
        <w:pStyle w:val="ListParagraph"/>
        <w:numPr>
          <w:ilvl w:val="0"/>
          <w:numId w:val="13"/>
        </w:numPr>
        <w:jc w:val="both"/>
        <w:rPr>
          <w:rFonts w:ascii="Arial" w:hAnsi="Arial" w:cs="Arial"/>
          <w:b/>
          <w:bCs/>
        </w:rPr>
      </w:pPr>
      <w:r w:rsidRPr="000030A7">
        <w:rPr>
          <w:rFonts w:ascii="Arial" w:hAnsi="Arial" w:cs="Arial"/>
        </w:rPr>
        <w:lastRenderedPageBreak/>
        <w:t>C</w:t>
      </w:r>
      <w:r w:rsidR="00AC0904" w:rsidRPr="000030A7">
        <w:rPr>
          <w:rFonts w:ascii="Arial" w:hAnsi="Arial" w:cs="Arial"/>
        </w:rPr>
        <w:t xml:space="preserve">ommunicate </w:t>
      </w:r>
      <w:r w:rsidR="003F594D" w:rsidRPr="000030A7">
        <w:rPr>
          <w:rFonts w:ascii="Arial" w:hAnsi="Arial" w:cs="Arial"/>
        </w:rPr>
        <w:t xml:space="preserve">effectively with our children and young people </w:t>
      </w:r>
      <w:r w:rsidR="00AC0904" w:rsidRPr="000030A7">
        <w:rPr>
          <w:rFonts w:ascii="Arial" w:hAnsi="Arial" w:cs="Arial"/>
        </w:rPr>
        <w:t>what</w:t>
      </w:r>
      <w:r w:rsidR="00DE7B7A" w:rsidRPr="000030A7">
        <w:rPr>
          <w:rFonts w:ascii="Arial" w:hAnsi="Arial" w:cs="Arial"/>
        </w:rPr>
        <w:t xml:space="preserve"> support is</w:t>
      </w:r>
      <w:r w:rsidR="00AC0904" w:rsidRPr="000030A7">
        <w:rPr>
          <w:rFonts w:ascii="Arial" w:hAnsi="Arial" w:cs="Arial"/>
        </w:rPr>
        <w:t xml:space="preserve"> there</w:t>
      </w:r>
      <w:r w:rsidR="00DE7B7A" w:rsidRPr="000030A7">
        <w:rPr>
          <w:rFonts w:ascii="Arial" w:hAnsi="Arial" w:cs="Arial"/>
        </w:rPr>
        <w:t>.</w:t>
      </w:r>
    </w:p>
    <w:p w14:paraId="79B38EDB" w14:textId="77777777" w:rsidR="009D2595" w:rsidRDefault="00D74B08" w:rsidP="00DE7B7A">
      <w:pPr>
        <w:pStyle w:val="ListParagraph"/>
        <w:numPr>
          <w:ilvl w:val="0"/>
          <w:numId w:val="12"/>
        </w:numPr>
        <w:jc w:val="both"/>
        <w:rPr>
          <w:rFonts w:ascii="Arial" w:hAnsi="Arial" w:cs="Arial"/>
          <w:b/>
          <w:bCs/>
          <w:sz w:val="24"/>
          <w:szCs w:val="24"/>
        </w:rPr>
      </w:pPr>
      <w:r w:rsidRPr="009D2595">
        <w:rPr>
          <w:rFonts w:ascii="Arial" w:hAnsi="Arial" w:cs="Arial"/>
          <w:b/>
          <w:bCs/>
          <w:sz w:val="24"/>
          <w:szCs w:val="24"/>
        </w:rPr>
        <w:t xml:space="preserve">To encourage those children and young people to express their views, wishes and feelings  </w:t>
      </w:r>
    </w:p>
    <w:p w14:paraId="01AFA4AD" w14:textId="77777777" w:rsidR="006D130B" w:rsidRPr="000030A7" w:rsidRDefault="006D130B" w:rsidP="009D2595">
      <w:pPr>
        <w:pStyle w:val="ListParagraph"/>
        <w:numPr>
          <w:ilvl w:val="0"/>
          <w:numId w:val="14"/>
        </w:numPr>
        <w:jc w:val="both"/>
        <w:rPr>
          <w:rFonts w:ascii="Arial" w:hAnsi="Arial" w:cs="Arial"/>
          <w:b/>
          <w:bCs/>
        </w:rPr>
      </w:pPr>
      <w:r w:rsidRPr="000030A7">
        <w:rPr>
          <w:rFonts w:ascii="Arial" w:hAnsi="Arial" w:cs="Arial"/>
        </w:rPr>
        <w:t xml:space="preserve">Provide </w:t>
      </w:r>
      <w:r w:rsidR="005A4FF2" w:rsidRPr="000030A7">
        <w:rPr>
          <w:rFonts w:ascii="Arial" w:hAnsi="Arial" w:cs="Arial"/>
        </w:rPr>
        <w:t>different tools for engagement</w:t>
      </w:r>
      <w:r w:rsidR="00A51392" w:rsidRPr="000030A7">
        <w:rPr>
          <w:rFonts w:ascii="Arial" w:hAnsi="Arial" w:cs="Arial"/>
        </w:rPr>
        <w:t xml:space="preserve"> </w:t>
      </w:r>
    </w:p>
    <w:p w14:paraId="4E603856" w14:textId="16B8DEB7" w:rsidR="00DE7B7A" w:rsidRPr="000030A7" w:rsidRDefault="006D130B" w:rsidP="009D2595">
      <w:pPr>
        <w:pStyle w:val="ListParagraph"/>
        <w:numPr>
          <w:ilvl w:val="0"/>
          <w:numId w:val="14"/>
        </w:numPr>
        <w:jc w:val="both"/>
        <w:rPr>
          <w:rFonts w:ascii="Arial" w:hAnsi="Arial" w:cs="Arial"/>
          <w:b/>
          <w:bCs/>
        </w:rPr>
      </w:pPr>
      <w:r w:rsidRPr="000030A7">
        <w:rPr>
          <w:rFonts w:ascii="Arial" w:hAnsi="Arial" w:cs="Arial"/>
        </w:rPr>
        <w:t xml:space="preserve">Endorse and share </w:t>
      </w:r>
      <w:r w:rsidR="00944057" w:rsidRPr="000030A7">
        <w:rPr>
          <w:rFonts w:ascii="Arial" w:hAnsi="Arial" w:cs="Arial"/>
        </w:rPr>
        <w:t xml:space="preserve">with young people that there are </w:t>
      </w:r>
      <w:r w:rsidR="00A51392" w:rsidRPr="000030A7">
        <w:rPr>
          <w:rFonts w:ascii="Arial" w:hAnsi="Arial" w:cs="Arial"/>
        </w:rPr>
        <w:t>constant feedback opportunities</w:t>
      </w:r>
    </w:p>
    <w:p w14:paraId="3B9317A7" w14:textId="017FB117" w:rsidR="00134F4B" w:rsidRPr="00E41BC8" w:rsidRDefault="00134F4B" w:rsidP="00E41BC8">
      <w:pPr>
        <w:pStyle w:val="ListParagraph"/>
        <w:numPr>
          <w:ilvl w:val="0"/>
          <w:numId w:val="12"/>
        </w:numPr>
        <w:jc w:val="both"/>
        <w:rPr>
          <w:rFonts w:ascii="Arial" w:hAnsi="Arial" w:cs="Arial"/>
          <w:b/>
          <w:bCs/>
          <w:sz w:val="24"/>
          <w:szCs w:val="24"/>
        </w:rPr>
      </w:pPr>
      <w:r w:rsidRPr="00E41BC8">
        <w:rPr>
          <w:rFonts w:ascii="Arial" w:hAnsi="Arial" w:cs="Arial"/>
          <w:b/>
          <w:bCs/>
          <w:sz w:val="24"/>
          <w:szCs w:val="24"/>
        </w:rPr>
        <w:t xml:space="preserve">To </w:t>
      </w:r>
      <w:proofErr w:type="gramStart"/>
      <w:r w:rsidRPr="00E41BC8">
        <w:rPr>
          <w:rFonts w:ascii="Arial" w:hAnsi="Arial" w:cs="Arial"/>
          <w:b/>
          <w:bCs/>
          <w:sz w:val="24"/>
          <w:szCs w:val="24"/>
        </w:rPr>
        <w:t>take into account</w:t>
      </w:r>
      <w:proofErr w:type="gramEnd"/>
      <w:r w:rsidRPr="00E41BC8">
        <w:rPr>
          <w:rFonts w:ascii="Arial" w:hAnsi="Arial" w:cs="Arial"/>
          <w:b/>
          <w:bCs/>
          <w:sz w:val="24"/>
          <w:szCs w:val="24"/>
        </w:rPr>
        <w:t xml:space="preserve"> of the views, wishes and feelings of those children and young people  </w:t>
      </w:r>
    </w:p>
    <w:p w14:paraId="75F1ED74" w14:textId="75EFCD80" w:rsidR="00DF179D" w:rsidRDefault="00DF179D" w:rsidP="00DF179D">
      <w:pPr>
        <w:pStyle w:val="ListParagraph"/>
        <w:numPr>
          <w:ilvl w:val="0"/>
          <w:numId w:val="15"/>
        </w:numPr>
        <w:jc w:val="both"/>
        <w:rPr>
          <w:rFonts w:ascii="Arial" w:hAnsi="Arial" w:cs="Arial"/>
          <w:sz w:val="24"/>
          <w:szCs w:val="24"/>
        </w:rPr>
      </w:pPr>
      <w:r>
        <w:rPr>
          <w:rFonts w:ascii="Arial" w:hAnsi="Arial" w:cs="Arial"/>
          <w:sz w:val="24"/>
          <w:szCs w:val="24"/>
        </w:rPr>
        <w:t>C</w:t>
      </w:r>
      <w:r w:rsidR="00932207" w:rsidRPr="00DF179D">
        <w:rPr>
          <w:rFonts w:ascii="Arial" w:hAnsi="Arial" w:cs="Arial"/>
          <w:sz w:val="24"/>
          <w:szCs w:val="24"/>
        </w:rPr>
        <w:t>elebrate the views of young people</w:t>
      </w:r>
    </w:p>
    <w:p w14:paraId="541BAD3B" w14:textId="106C4194" w:rsidR="00DE7B7A" w:rsidRPr="00DF179D" w:rsidRDefault="00DF179D" w:rsidP="00DF179D">
      <w:pPr>
        <w:pStyle w:val="ListParagraph"/>
        <w:numPr>
          <w:ilvl w:val="0"/>
          <w:numId w:val="15"/>
        </w:numPr>
        <w:jc w:val="both"/>
        <w:rPr>
          <w:rFonts w:ascii="Arial" w:hAnsi="Arial" w:cs="Arial"/>
          <w:sz w:val="24"/>
          <w:szCs w:val="24"/>
        </w:rPr>
      </w:pPr>
      <w:r>
        <w:rPr>
          <w:rFonts w:ascii="Arial" w:hAnsi="Arial" w:cs="Arial"/>
          <w:sz w:val="24"/>
          <w:szCs w:val="24"/>
        </w:rPr>
        <w:t>S</w:t>
      </w:r>
      <w:r w:rsidR="00932207" w:rsidRPr="00DF179D">
        <w:rPr>
          <w:rFonts w:ascii="Arial" w:hAnsi="Arial" w:cs="Arial"/>
          <w:sz w:val="24"/>
          <w:szCs w:val="24"/>
        </w:rPr>
        <w:t>hare goo</w:t>
      </w:r>
      <w:r w:rsidR="00893849" w:rsidRPr="00DF179D">
        <w:rPr>
          <w:rFonts w:ascii="Arial" w:hAnsi="Arial" w:cs="Arial"/>
          <w:sz w:val="24"/>
          <w:szCs w:val="24"/>
        </w:rPr>
        <w:t>d practice</w:t>
      </w:r>
    </w:p>
    <w:p w14:paraId="7C9705B2" w14:textId="77777777" w:rsidR="00DF179D" w:rsidRDefault="00DE7B7A" w:rsidP="00DE4889">
      <w:pPr>
        <w:pStyle w:val="ListParagraph"/>
        <w:numPr>
          <w:ilvl w:val="0"/>
          <w:numId w:val="12"/>
        </w:numPr>
        <w:jc w:val="both"/>
        <w:rPr>
          <w:rFonts w:ascii="Arial" w:hAnsi="Arial" w:cs="Arial"/>
          <w:b/>
          <w:bCs/>
          <w:sz w:val="24"/>
          <w:szCs w:val="24"/>
        </w:rPr>
      </w:pPr>
      <w:r w:rsidRPr="00DF179D">
        <w:rPr>
          <w:rFonts w:ascii="Arial" w:hAnsi="Arial" w:cs="Arial"/>
          <w:b/>
          <w:bCs/>
          <w:sz w:val="24"/>
          <w:szCs w:val="24"/>
        </w:rPr>
        <w:t xml:space="preserve">To help those children and young people gain access to, and make the best use of, services provided by the local authority and its relevant partners </w:t>
      </w:r>
    </w:p>
    <w:p w14:paraId="3BB42981" w14:textId="77777777" w:rsidR="0016063B" w:rsidRPr="000030A7" w:rsidRDefault="00DF179D" w:rsidP="00DF179D">
      <w:pPr>
        <w:pStyle w:val="ListParagraph"/>
        <w:numPr>
          <w:ilvl w:val="0"/>
          <w:numId w:val="16"/>
        </w:numPr>
        <w:jc w:val="both"/>
        <w:rPr>
          <w:rFonts w:ascii="Arial" w:hAnsi="Arial" w:cs="Arial"/>
          <w:b/>
          <w:bCs/>
        </w:rPr>
      </w:pPr>
      <w:r w:rsidRPr="000030A7">
        <w:rPr>
          <w:rFonts w:ascii="Arial" w:hAnsi="Arial" w:cs="Arial"/>
        </w:rPr>
        <w:t xml:space="preserve">Access </w:t>
      </w:r>
      <w:r w:rsidR="0016063B" w:rsidRPr="000030A7">
        <w:rPr>
          <w:rFonts w:ascii="Arial" w:hAnsi="Arial" w:cs="Arial"/>
        </w:rPr>
        <w:t>to affordable t</w:t>
      </w:r>
      <w:r w:rsidR="00DE4889" w:rsidRPr="000030A7">
        <w:rPr>
          <w:rFonts w:ascii="Arial" w:hAnsi="Arial" w:cs="Arial"/>
        </w:rPr>
        <w:t>ransport</w:t>
      </w:r>
    </w:p>
    <w:p w14:paraId="039EA041" w14:textId="77777777" w:rsidR="0016063B" w:rsidRPr="000030A7" w:rsidRDefault="0016063B" w:rsidP="00DF179D">
      <w:pPr>
        <w:pStyle w:val="ListParagraph"/>
        <w:numPr>
          <w:ilvl w:val="0"/>
          <w:numId w:val="16"/>
        </w:numPr>
        <w:jc w:val="both"/>
        <w:rPr>
          <w:rFonts w:ascii="Arial" w:hAnsi="Arial" w:cs="Arial"/>
          <w:b/>
          <w:bCs/>
        </w:rPr>
      </w:pPr>
      <w:r w:rsidRPr="000030A7">
        <w:rPr>
          <w:rFonts w:ascii="Arial" w:hAnsi="Arial" w:cs="Arial"/>
        </w:rPr>
        <w:t xml:space="preserve">Inclusive and clear </w:t>
      </w:r>
      <w:r w:rsidR="00DE4889" w:rsidRPr="000030A7">
        <w:rPr>
          <w:rFonts w:ascii="Arial" w:hAnsi="Arial" w:cs="Arial"/>
        </w:rPr>
        <w:t xml:space="preserve">use of language </w:t>
      </w:r>
    </w:p>
    <w:p w14:paraId="5B54F08B" w14:textId="2F3158B4" w:rsidR="00DE4889" w:rsidRPr="000030A7" w:rsidRDefault="0016063B" w:rsidP="007D36F9">
      <w:pPr>
        <w:pStyle w:val="ListParagraph"/>
        <w:numPr>
          <w:ilvl w:val="0"/>
          <w:numId w:val="16"/>
        </w:numPr>
        <w:jc w:val="both"/>
        <w:rPr>
          <w:rFonts w:ascii="Arial" w:hAnsi="Arial" w:cs="Arial"/>
          <w:b/>
          <w:bCs/>
        </w:rPr>
      </w:pPr>
      <w:r w:rsidRPr="000030A7">
        <w:rPr>
          <w:rFonts w:ascii="Arial" w:hAnsi="Arial" w:cs="Arial"/>
        </w:rPr>
        <w:t>E</w:t>
      </w:r>
      <w:r w:rsidR="00DE4889" w:rsidRPr="000030A7">
        <w:rPr>
          <w:rFonts w:ascii="Arial" w:hAnsi="Arial" w:cs="Arial"/>
        </w:rPr>
        <w:t>nsur</w:t>
      </w:r>
      <w:r w:rsidRPr="000030A7">
        <w:rPr>
          <w:rFonts w:ascii="Arial" w:hAnsi="Arial" w:cs="Arial"/>
        </w:rPr>
        <w:t xml:space="preserve">e services and provisions are </w:t>
      </w:r>
      <w:r w:rsidR="00DE4889" w:rsidRPr="000030A7">
        <w:rPr>
          <w:rFonts w:ascii="Arial" w:hAnsi="Arial" w:cs="Arial"/>
        </w:rPr>
        <w:t>accessib</w:t>
      </w:r>
      <w:r w:rsidR="007D36F9" w:rsidRPr="000030A7">
        <w:rPr>
          <w:rFonts w:ascii="Arial" w:hAnsi="Arial" w:cs="Arial"/>
        </w:rPr>
        <w:t>le</w:t>
      </w:r>
      <w:r w:rsidR="00004C44" w:rsidRPr="000030A7">
        <w:rPr>
          <w:rFonts w:ascii="Arial" w:hAnsi="Arial" w:cs="Arial"/>
        </w:rPr>
        <w:t xml:space="preserve"> </w:t>
      </w:r>
      <w:r w:rsidR="007D36F9" w:rsidRPr="000030A7">
        <w:rPr>
          <w:rFonts w:ascii="Arial" w:hAnsi="Arial" w:cs="Arial"/>
        </w:rPr>
        <w:t xml:space="preserve">and </w:t>
      </w:r>
      <w:r w:rsidR="00A17D54" w:rsidRPr="000030A7">
        <w:rPr>
          <w:rFonts w:ascii="Arial" w:hAnsi="Arial" w:cs="Arial"/>
        </w:rPr>
        <w:t>financially</w:t>
      </w:r>
      <w:r w:rsidR="00DE4889" w:rsidRPr="000030A7">
        <w:rPr>
          <w:rFonts w:ascii="Arial" w:hAnsi="Arial" w:cs="Arial"/>
        </w:rPr>
        <w:t xml:space="preserve"> viab</w:t>
      </w:r>
      <w:r w:rsidR="007D36F9" w:rsidRPr="000030A7">
        <w:rPr>
          <w:rFonts w:ascii="Arial" w:hAnsi="Arial" w:cs="Arial"/>
        </w:rPr>
        <w:t>le for young people</w:t>
      </w:r>
    </w:p>
    <w:p w14:paraId="4B6D3C15" w14:textId="77777777" w:rsidR="007D36F9" w:rsidRDefault="00DE7B7A" w:rsidP="00DE7B7A">
      <w:pPr>
        <w:pStyle w:val="ListParagraph"/>
        <w:numPr>
          <w:ilvl w:val="0"/>
          <w:numId w:val="12"/>
        </w:numPr>
        <w:jc w:val="both"/>
        <w:rPr>
          <w:rFonts w:ascii="Arial" w:hAnsi="Arial" w:cs="Arial"/>
          <w:b/>
          <w:bCs/>
          <w:sz w:val="24"/>
          <w:szCs w:val="24"/>
        </w:rPr>
      </w:pPr>
      <w:r w:rsidRPr="007D36F9">
        <w:rPr>
          <w:rFonts w:ascii="Arial" w:hAnsi="Arial" w:cs="Arial"/>
          <w:b/>
          <w:bCs/>
          <w:sz w:val="24"/>
          <w:szCs w:val="24"/>
        </w:rPr>
        <w:t xml:space="preserve">To promote high aspirations, and seek to secure the best outcomes, for those children and young people </w:t>
      </w:r>
    </w:p>
    <w:p w14:paraId="60C0D96B" w14:textId="77777777" w:rsidR="00D6486B" w:rsidRPr="000030A7" w:rsidRDefault="007E7F54" w:rsidP="007D36F9">
      <w:pPr>
        <w:pStyle w:val="ListParagraph"/>
        <w:numPr>
          <w:ilvl w:val="0"/>
          <w:numId w:val="18"/>
        </w:numPr>
        <w:jc w:val="both"/>
        <w:rPr>
          <w:rFonts w:ascii="Arial" w:hAnsi="Arial" w:cs="Arial"/>
          <w:b/>
          <w:bCs/>
        </w:rPr>
      </w:pPr>
      <w:r w:rsidRPr="000030A7">
        <w:rPr>
          <w:rFonts w:ascii="Arial" w:hAnsi="Arial" w:cs="Arial"/>
        </w:rPr>
        <w:t xml:space="preserve">Sharing </w:t>
      </w:r>
      <w:r w:rsidR="007D36F9" w:rsidRPr="000030A7">
        <w:rPr>
          <w:rFonts w:ascii="Arial" w:hAnsi="Arial" w:cs="Arial"/>
        </w:rPr>
        <w:t>the s</w:t>
      </w:r>
      <w:r w:rsidRPr="000030A7">
        <w:rPr>
          <w:rFonts w:ascii="Arial" w:hAnsi="Arial" w:cs="Arial"/>
        </w:rPr>
        <w:t>uccess</w:t>
      </w:r>
      <w:r w:rsidR="007D36F9" w:rsidRPr="000030A7">
        <w:rPr>
          <w:rFonts w:ascii="Arial" w:hAnsi="Arial" w:cs="Arial"/>
        </w:rPr>
        <w:t xml:space="preserve"> of young people across the partnership</w:t>
      </w:r>
    </w:p>
    <w:p w14:paraId="5EFEF50E" w14:textId="3F8E8F78" w:rsidR="00DE7B7A" w:rsidRPr="000030A7" w:rsidRDefault="00D6486B" w:rsidP="007D36F9">
      <w:pPr>
        <w:pStyle w:val="ListParagraph"/>
        <w:numPr>
          <w:ilvl w:val="0"/>
          <w:numId w:val="18"/>
        </w:numPr>
        <w:jc w:val="both"/>
        <w:rPr>
          <w:rFonts w:ascii="Arial" w:hAnsi="Arial" w:cs="Arial"/>
          <w:b/>
          <w:bCs/>
        </w:rPr>
      </w:pPr>
      <w:r w:rsidRPr="000030A7">
        <w:rPr>
          <w:rFonts w:ascii="Arial" w:hAnsi="Arial" w:cs="Arial"/>
        </w:rPr>
        <w:t>C</w:t>
      </w:r>
      <w:r w:rsidR="00D14FDE" w:rsidRPr="000030A7">
        <w:rPr>
          <w:rFonts w:ascii="Arial" w:hAnsi="Arial" w:cs="Arial"/>
        </w:rPr>
        <w:t>ommitment from all stakeholders</w:t>
      </w:r>
      <w:r w:rsidRPr="000030A7">
        <w:rPr>
          <w:rFonts w:ascii="Arial" w:hAnsi="Arial" w:cs="Arial"/>
        </w:rPr>
        <w:t xml:space="preserve"> to showcase and secure opportunities</w:t>
      </w:r>
      <w:r w:rsidR="00D07DB5" w:rsidRPr="000030A7">
        <w:rPr>
          <w:rFonts w:ascii="Arial" w:hAnsi="Arial" w:cs="Arial"/>
        </w:rPr>
        <w:t xml:space="preserve"> and </w:t>
      </w:r>
      <w:r w:rsidR="00F10D61" w:rsidRPr="000030A7">
        <w:rPr>
          <w:rFonts w:ascii="Arial" w:hAnsi="Arial" w:cs="Arial"/>
        </w:rPr>
        <w:t>consistent</w:t>
      </w:r>
      <w:r w:rsidR="00EF1406" w:rsidRPr="000030A7">
        <w:rPr>
          <w:rFonts w:ascii="Arial" w:hAnsi="Arial" w:cs="Arial"/>
        </w:rPr>
        <w:t xml:space="preserve"> support</w:t>
      </w:r>
    </w:p>
    <w:p w14:paraId="6553A3FC" w14:textId="0E47A373" w:rsidR="00DE7B7A" w:rsidRPr="00D07DB5" w:rsidRDefault="00DE7B7A" w:rsidP="00D07DB5">
      <w:pPr>
        <w:pStyle w:val="ListParagraph"/>
        <w:numPr>
          <w:ilvl w:val="0"/>
          <w:numId w:val="12"/>
        </w:numPr>
        <w:jc w:val="both"/>
        <w:rPr>
          <w:rFonts w:ascii="Arial" w:hAnsi="Arial" w:cs="Arial"/>
          <w:b/>
          <w:bCs/>
          <w:sz w:val="24"/>
          <w:szCs w:val="24"/>
        </w:rPr>
      </w:pPr>
      <w:r w:rsidRPr="00D07DB5">
        <w:rPr>
          <w:rFonts w:ascii="Arial" w:hAnsi="Arial" w:cs="Arial"/>
          <w:b/>
          <w:bCs/>
          <w:sz w:val="24"/>
          <w:szCs w:val="24"/>
        </w:rPr>
        <w:t xml:space="preserve">For those children and young people to be safe, and for stability in their home lives, relationships and education or work </w:t>
      </w:r>
    </w:p>
    <w:p w14:paraId="385172AC" w14:textId="13CA5785" w:rsidR="00393351" w:rsidRPr="000030A7" w:rsidRDefault="00D07DB5" w:rsidP="00D07DB5">
      <w:pPr>
        <w:pStyle w:val="ListParagraph"/>
        <w:numPr>
          <w:ilvl w:val="0"/>
          <w:numId w:val="19"/>
        </w:numPr>
        <w:jc w:val="both"/>
        <w:rPr>
          <w:rFonts w:ascii="Arial" w:hAnsi="Arial" w:cs="Arial"/>
        </w:rPr>
      </w:pPr>
      <w:r w:rsidRPr="000030A7">
        <w:rPr>
          <w:rFonts w:ascii="Arial" w:hAnsi="Arial" w:cs="Arial"/>
        </w:rPr>
        <w:t>V</w:t>
      </w:r>
      <w:r w:rsidR="00FE5699" w:rsidRPr="000030A7">
        <w:rPr>
          <w:rFonts w:ascii="Arial" w:hAnsi="Arial" w:cs="Arial"/>
        </w:rPr>
        <w:t>aried offer fr</w:t>
      </w:r>
      <w:r w:rsidR="00693714" w:rsidRPr="000030A7">
        <w:rPr>
          <w:rFonts w:ascii="Arial" w:hAnsi="Arial" w:cs="Arial"/>
        </w:rPr>
        <w:t>o</w:t>
      </w:r>
      <w:r w:rsidR="00FE5699" w:rsidRPr="000030A7">
        <w:rPr>
          <w:rFonts w:ascii="Arial" w:hAnsi="Arial" w:cs="Arial"/>
        </w:rPr>
        <w:t xml:space="preserve">m education providers </w:t>
      </w:r>
    </w:p>
    <w:p w14:paraId="3EB59BE9" w14:textId="77777777" w:rsidR="00393351" w:rsidRPr="000030A7" w:rsidRDefault="00FE5699" w:rsidP="00D07DB5">
      <w:pPr>
        <w:pStyle w:val="ListParagraph"/>
        <w:numPr>
          <w:ilvl w:val="0"/>
          <w:numId w:val="19"/>
        </w:numPr>
        <w:jc w:val="both"/>
        <w:rPr>
          <w:rFonts w:ascii="Arial" w:hAnsi="Arial" w:cs="Arial"/>
        </w:rPr>
      </w:pPr>
      <w:r w:rsidRPr="000030A7">
        <w:rPr>
          <w:rFonts w:ascii="Arial" w:hAnsi="Arial" w:cs="Arial"/>
        </w:rPr>
        <w:t>ambitious expectations</w:t>
      </w:r>
      <w:r w:rsidR="00393351" w:rsidRPr="000030A7">
        <w:rPr>
          <w:rFonts w:ascii="Arial" w:hAnsi="Arial" w:cs="Arial"/>
        </w:rPr>
        <w:t xml:space="preserve"> for young people</w:t>
      </w:r>
    </w:p>
    <w:p w14:paraId="2D2C816A" w14:textId="77777777" w:rsidR="00A17D54" w:rsidRPr="000030A7" w:rsidRDefault="00393351" w:rsidP="00D07DB5">
      <w:pPr>
        <w:pStyle w:val="ListParagraph"/>
        <w:numPr>
          <w:ilvl w:val="0"/>
          <w:numId w:val="19"/>
        </w:numPr>
        <w:jc w:val="both"/>
        <w:rPr>
          <w:rFonts w:ascii="Arial" w:hAnsi="Arial" w:cs="Arial"/>
        </w:rPr>
      </w:pPr>
      <w:r w:rsidRPr="000030A7">
        <w:rPr>
          <w:rFonts w:ascii="Arial" w:hAnsi="Arial" w:cs="Arial"/>
        </w:rPr>
        <w:t>S</w:t>
      </w:r>
      <w:r w:rsidR="004635EA" w:rsidRPr="000030A7">
        <w:rPr>
          <w:rFonts w:ascii="Arial" w:hAnsi="Arial" w:cs="Arial"/>
        </w:rPr>
        <w:t xml:space="preserve">upport in </w:t>
      </w:r>
      <w:r w:rsidRPr="000030A7">
        <w:rPr>
          <w:rFonts w:ascii="Arial" w:hAnsi="Arial" w:cs="Arial"/>
        </w:rPr>
        <w:t xml:space="preserve">for care leavers in </w:t>
      </w:r>
      <w:r w:rsidR="004635EA" w:rsidRPr="000030A7">
        <w:rPr>
          <w:rFonts w:ascii="Arial" w:hAnsi="Arial" w:cs="Arial"/>
        </w:rPr>
        <w:t>employment</w:t>
      </w:r>
      <w:r w:rsidRPr="000030A7">
        <w:rPr>
          <w:rFonts w:ascii="Arial" w:hAnsi="Arial" w:cs="Arial"/>
        </w:rPr>
        <w:t xml:space="preserve"> to be </w:t>
      </w:r>
      <w:r w:rsidR="00A17D54" w:rsidRPr="000030A7">
        <w:rPr>
          <w:rFonts w:ascii="Arial" w:hAnsi="Arial" w:cs="Arial"/>
        </w:rPr>
        <w:t>practical and flexible</w:t>
      </w:r>
    </w:p>
    <w:p w14:paraId="54C6D4AF" w14:textId="332BF067" w:rsidR="00DE7B7A" w:rsidRPr="00A17D54" w:rsidRDefault="00DE7B7A" w:rsidP="00A17D54">
      <w:pPr>
        <w:pStyle w:val="ListParagraph"/>
        <w:numPr>
          <w:ilvl w:val="0"/>
          <w:numId w:val="12"/>
        </w:numPr>
        <w:jc w:val="both"/>
        <w:rPr>
          <w:rFonts w:ascii="Arial" w:hAnsi="Arial" w:cs="Arial"/>
          <w:b/>
          <w:bCs/>
          <w:sz w:val="24"/>
          <w:szCs w:val="24"/>
        </w:rPr>
      </w:pPr>
      <w:r w:rsidRPr="00A17D54">
        <w:rPr>
          <w:rFonts w:ascii="Arial" w:hAnsi="Arial" w:cs="Arial"/>
          <w:b/>
          <w:bCs/>
          <w:sz w:val="24"/>
          <w:szCs w:val="24"/>
        </w:rPr>
        <w:t>To prepare those children and young people for adulthood and independent living.</w:t>
      </w:r>
    </w:p>
    <w:p w14:paraId="09F4C74E" w14:textId="77777777" w:rsidR="00BD54A7" w:rsidRPr="000030A7" w:rsidRDefault="00BD54A7" w:rsidP="00A17D54">
      <w:pPr>
        <w:pStyle w:val="ListParagraph"/>
        <w:numPr>
          <w:ilvl w:val="0"/>
          <w:numId w:val="20"/>
        </w:numPr>
        <w:jc w:val="both"/>
        <w:rPr>
          <w:rFonts w:ascii="Arial" w:hAnsi="Arial" w:cs="Arial"/>
        </w:rPr>
      </w:pPr>
      <w:r w:rsidRPr="000030A7">
        <w:rPr>
          <w:rFonts w:ascii="Arial" w:hAnsi="Arial" w:cs="Arial"/>
        </w:rPr>
        <w:t xml:space="preserve">To </w:t>
      </w:r>
      <w:r w:rsidR="00C73B5C" w:rsidRPr="000030A7">
        <w:rPr>
          <w:rFonts w:ascii="Arial" w:hAnsi="Arial" w:cs="Arial"/>
        </w:rPr>
        <w:t>start independent skills earlier</w:t>
      </w:r>
      <w:r w:rsidRPr="000030A7">
        <w:rPr>
          <w:rFonts w:ascii="Arial" w:hAnsi="Arial" w:cs="Arial"/>
        </w:rPr>
        <w:t xml:space="preserve"> with Children in Care</w:t>
      </w:r>
      <w:r w:rsidR="00C73B5C" w:rsidRPr="000030A7">
        <w:rPr>
          <w:rFonts w:ascii="Arial" w:hAnsi="Arial" w:cs="Arial"/>
        </w:rPr>
        <w:t xml:space="preserve">, </w:t>
      </w:r>
    </w:p>
    <w:p w14:paraId="0846D9A1" w14:textId="12793760" w:rsidR="00DE7B7A" w:rsidRPr="000030A7" w:rsidRDefault="00BD54A7" w:rsidP="00A17D54">
      <w:pPr>
        <w:pStyle w:val="ListParagraph"/>
        <w:numPr>
          <w:ilvl w:val="0"/>
          <w:numId w:val="20"/>
        </w:numPr>
        <w:jc w:val="both"/>
        <w:rPr>
          <w:rFonts w:ascii="Arial" w:hAnsi="Arial" w:cs="Arial"/>
        </w:rPr>
      </w:pPr>
      <w:r w:rsidRPr="000030A7">
        <w:rPr>
          <w:rFonts w:ascii="Arial" w:hAnsi="Arial" w:cs="Arial"/>
        </w:rPr>
        <w:t>A</w:t>
      </w:r>
      <w:r w:rsidR="00560368" w:rsidRPr="000030A7">
        <w:rPr>
          <w:rFonts w:ascii="Arial" w:hAnsi="Arial" w:cs="Arial"/>
        </w:rPr>
        <w:t>ll young people to complete the ASDAN award</w:t>
      </w:r>
    </w:p>
    <w:p w14:paraId="4B6A4725" w14:textId="77777777" w:rsidR="004D1A18" w:rsidRDefault="004D1A18" w:rsidP="00027212">
      <w:pPr>
        <w:jc w:val="both"/>
        <w:rPr>
          <w:rFonts w:ascii="Arial" w:hAnsi="Arial" w:cs="Arial"/>
          <w:b/>
          <w:bCs/>
          <w:sz w:val="24"/>
          <w:szCs w:val="24"/>
        </w:rPr>
      </w:pPr>
    </w:p>
    <w:p w14:paraId="4C781B26" w14:textId="77777777" w:rsidR="0076143C" w:rsidRDefault="0076143C" w:rsidP="00027212">
      <w:pPr>
        <w:jc w:val="both"/>
        <w:rPr>
          <w:rFonts w:ascii="Arial" w:hAnsi="Arial" w:cs="Arial"/>
          <w:b/>
          <w:bCs/>
          <w:sz w:val="24"/>
          <w:szCs w:val="24"/>
        </w:rPr>
      </w:pPr>
    </w:p>
    <w:p w14:paraId="028792AD" w14:textId="027B3A4C" w:rsidR="009B0B99" w:rsidRPr="006B5F9A" w:rsidRDefault="006B5F9A" w:rsidP="00027212">
      <w:pPr>
        <w:jc w:val="both"/>
        <w:rPr>
          <w:rFonts w:ascii="Arial" w:hAnsi="Arial" w:cs="Arial"/>
          <w:b/>
          <w:bCs/>
          <w:sz w:val="24"/>
          <w:szCs w:val="24"/>
        </w:rPr>
      </w:pPr>
      <w:r w:rsidRPr="006B5F9A">
        <w:rPr>
          <w:rFonts w:ascii="Arial" w:hAnsi="Arial" w:cs="Arial"/>
          <w:b/>
          <w:bCs/>
          <w:sz w:val="24"/>
          <w:szCs w:val="24"/>
        </w:rPr>
        <w:t xml:space="preserve">As a result </w:t>
      </w:r>
      <w:r w:rsidR="009B0B99" w:rsidRPr="006B5F9A">
        <w:rPr>
          <w:rFonts w:ascii="Arial" w:hAnsi="Arial" w:cs="Arial"/>
          <w:b/>
          <w:bCs/>
          <w:sz w:val="24"/>
          <w:szCs w:val="24"/>
        </w:rPr>
        <w:t xml:space="preserve">as a </w:t>
      </w:r>
      <w:proofErr w:type="gramStart"/>
      <w:r w:rsidR="009B0B99" w:rsidRPr="006B5F9A">
        <w:rPr>
          <w:rFonts w:ascii="Arial" w:hAnsi="Arial" w:cs="Arial"/>
          <w:b/>
          <w:bCs/>
          <w:sz w:val="24"/>
          <w:szCs w:val="24"/>
        </w:rPr>
        <w:t>Council</w:t>
      </w:r>
      <w:proofErr w:type="gramEnd"/>
      <w:r w:rsidR="009B0B99" w:rsidRPr="006B5F9A">
        <w:rPr>
          <w:rFonts w:ascii="Arial" w:hAnsi="Arial" w:cs="Arial"/>
          <w:b/>
          <w:bCs/>
          <w:sz w:val="24"/>
          <w:szCs w:val="24"/>
        </w:rPr>
        <w:t xml:space="preserve"> we will</w:t>
      </w:r>
    </w:p>
    <w:p w14:paraId="2612AA66" w14:textId="77777777" w:rsidR="009B0B99" w:rsidRPr="000030A7" w:rsidRDefault="009B0B99" w:rsidP="00027212">
      <w:pPr>
        <w:pStyle w:val="ListParagraph"/>
        <w:numPr>
          <w:ilvl w:val="0"/>
          <w:numId w:val="6"/>
        </w:numPr>
        <w:jc w:val="both"/>
        <w:rPr>
          <w:rFonts w:ascii="Arial" w:hAnsi="Arial" w:cs="Arial"/>
        </w:rPr>
      </w:pPr>
      <w:r w:rsidRPr="000030A7">
        <w:rPr>
          <w:rFonts w:ascii="Arial" w:hAnsi="Arial" w:cs="Arial"/>
        </w:rPr>
        <w:t xml:space="preserve">Know our children, their needs, </w:t>
      </w:r>
      <w:proofErr w:type="gramStart"/>
      <w:r w:rsidRPr="000030A7">
        <w:rPr>
          <w:rFonts w:ascii="Arial" w:hAnsi="Arial" w:cs="Arial"/>
        </w:rPr>
        <w:t>talents</w:t>
      </w:r>
      <w:proofErr w:type="gramEnd"/>
      <w:r w:rsidRPr="000030A7">
        <w:rPr>
          <w:rFonts w:ascii="Arial" w:hAnsi="Arial" w:cs="Arial"/>
        </w:rPr>
        <w:t xml:space="preserve"> and aspirations and promote their interests </w:t>
      </w:r>
    </w:p>
    <w:p w14:paraId="351FE3B3" w14:textId="77777777" w:rsidR="009B0B99" w:rsidRPr="000030A7" w:rsidRDefault="009B0B99" w:rsidP="00027212">
      <w:pPr>
        <w:pStyle w:val="ListParagraph"/>
        <w:numPr>
          <w:ilvl w:val="0"/>
          <w:numId w:val="6"/>
        </w:numPr>
        <w:jc w:val="both"/>
        <w:rPr>
          <w:rFonts w:ascii="Arial" w:hAnsi="Arial" w:cs="Arial"/>
        </w:rPr>
      </w:pPr>
      <w:r w:rsidRPr="000030A7">
        <w:rPr>
          <w:rFonts w:ascii="Arial" w:hAnsi="Arial" w:cs="Arial"/>
        </w:rPr>
        <w:t xml:space="preserve">Hold high aspirations for their future and expect the best for and from them  </w:t>
      </w:r>
    </w:p>
    <w:p w14:paraId="236F0FF0" w14:textId="77777777" w:rsidR="009B0B99" w:rsidRPr="000030A7" w:rsidRDefault="009B0B99" w:rsidP="00027212">
      <w:pPr>
        <w:pStyle w:val="ListParagraph"/>
        <w:numPr>
          <w:ilvl w:val="0"/>
          <w:numId w:val="6"/>
        </w:numPr>
        <w:jc w:val="both"/>
        <w:rPr>
          <w:rFonts w:ascii="Arial" w:hAnsi="Arial" w:cs="Arial"/>
        </w:rPr>
      </w:pPr>
      <w:r w:rsidRPr="000030A7">
        <w:rPr>
          <w:rFonts w:ascii="Arial" w:hAnsi="Arial" w:cs="Arial"/>
        </w:rPr>
        <w:t xml:space="preserve">Take an interest in their successes and problems and show our pride in their achievements, and celebrate them </w:t>
      </w:r>
    </w:p>
    <w:p w14:paraId="76C32FB8" w14:textId="77777777" w:rsidR="009B0B99" w:rsidRPr="000030A7" w:rsidRDefault="009B0B99" w:rsidP="00027212">
      <w:pPr>
        <w:pStyle w:val="ListParagraph"/>
        <w:numPr>
          <w:ilvl w:val="0"/>
          <w:numId w:val="6"/>
        </w:numPr>
        <w:jc w:val="both"/>
        <w:rPr>
          <w:rFonts w:ascii="Arial" w:hAnsi="Arial" w:cs="Arial"/>
        </w:rPr>
      </w:pPr>
      <w:r w:rsidRPr="000030A7">
        <w:rPr>
          <w:rFonts w:ascii="Arial" w:hAnsi="Arial" w:cs="Arial"/>
        </w:rPr>
        <w:t xml:space="preserve">Listen to their views and ensure they influence practice, service developments and policy. </w:t>
      </w:r>
    </w:p>
    <w:p w14:paraId="390A9543" w14:textId="77777777" w:rsidR="009B0B99" w:rsidRPr="000030A7" w:rsidRDefault="009B0B99" w:rsidP="00027212">
      <w:pPr>
        <w:pStyle w:val="ListParagraph"/>
        <w:numPr>
          <w:ilvl w:val="0"/>
          <w:numId w:val="6"/>
        </w:numPr>
        <w:jc w:val="both"/>
        <w:rPr>
          <w:rFonts w:ascii="Arial" w:hAnsi="Arial" w:cs="Arial"/>
        </w:rPr>
      </w:pPr>
      <w:r w:rsidRPr="000030A7">
        <w:rPr>
          <w:rFonts w:ascii="Arial" w:hAnsi="Arial" w:cs="Arial"/>
        </w:rPr>
        <w:t xml:space="preserve">Ensure they are consulted about their own lives and plans </w:t>
      </w:r>
    </w:p>
    <w:p w14:paraId="660D0913" w14:textId="77777777" w:rsidR="009B0B99" w:rsidRPr="000030A7" w:rsidRDefault="009B0B99" w:rsidP="00027212">
      <w:pPr>
        <w:pStyle w:val="ListParagraph"/>
        <w:numPr>
          <w:ilvl w:val="0"/>
          <w:numId w:val="6"/>
        </w:numPr>
        <w:jc w:val="both"/>
        <w:rPr>
          <w:rFonts w:ascii="Arial" w:hAnsi="Arial" w:cs="Arial"/>
        </w:rPr>
      </w:pPr>
      <w:r w:rsidRPr="000030A7">
        <w:rPr>
          <w:rFonts w:ascii="Arial" w:hAnsi="Arial" w:cs="Arial"/>
        </w:rPr>
        <w:t xml:space="preserve">Recognise, </w:t>
      </w:r>
      <w:proofErr w:type="gramStart"/>
      <w:r w:rsidRPr="000030A7">
        <w:rPr>
          <w:rFonts w:ascii="Arial" w:hAnsi="Arial" w:cs="Arial"/>
        </w:rPr>
        <w:t>support</w:t>
      </w:r>
      <w:proofErr w:type="gramEnd"/>
      <w:r w:rsidRPr="000030A7">
        <w:rPr>
          <w:rFonts w:ascii="Arial" w:hAnsi="Arial" w:cs="Arial"/>
        </w:rPr>
        <w:t xml:space="preserve"> and respect their identity in all aspects </w:t>
      </w:r>
    </w:p>
    <w:p w14:paraId="1D2200A9" w14:textId="77777777" w:rsidR="009B0B99" w:rsidRPr="000030A7" w:rsidRDefault="009B0B99" w:rsidP="00027212">
      <w:pPr>
        <w:pStyle w:val="ListParagraph"/>
        <w:numPr>
          <w:ilvl w:val="0"/>
          <w:numId w:val="6"/>
        </w:numPr>
        <w:jc w:val="both"/>
        <w:rPr>
          <w:rFonts w:ascii="Arial" w:hAnsi="Arial" w:cs="Arial"/>
        </w:rPr>
      </w:pPr>
      <w:r w:rsidRPr="000030A7">
        <w:rPr>
          <w:rFonts w:ascii="Arial" w:hAnsi="Arial" w:cs="Arial"/>
        </w:rPr>
        <w:t xml:space="preserve">Promote and support high academic achievement.  </w:t>
      </w:r>
    </w:p>
    <w:p w14:paraId="3C80164E" w14:textId="77777777" w:rsidR="009B0B99" w:rsidRPr="000030A7" w:rsidRDefault="009B0B99" w:rsidP="00027212">
      <w:pPr>
        <w:pStyle w:val="ListParagraph"/>
        <w:numPr>
          <w:ilvl w:val="0"/>
          <w:numId w:val="6"/>
        </w:numPr>
        <w:jc w:val="both"/>
        <w:rPr>
          <w:rFonts w:ascii="Arial" w:hAnsi="Arial" w:cs="Arial"/>
        </w:rPr>
      </w:pPr>
      <w:r w:rsidRPr="000030A7">
        <w:rPr>
          <w:rFonts w:ascii="Arial" w:hAnsi="Arial" w:cs="Arial"/>
        </w:rPr>
        <w:t xml:space="preserve">Support their health and emotional well-being and resilience  </w:t>
      </w:r>
    </w:p>
    <w:p w14:paraId="40503C95" w14:textId="77777777" w:rsidR="004D1A18" w:rsidRPr="000030A7" w:rsidRDefault="009B0B99" w:rsidP="004D1A18">
      <w:pPr>
        <w:pStyle w:val="ListParagraph"/>
        <w:numPr>
          <w:ilvl w:val="0"/>
          <w:numId w:val="6"/>
        </w:numPr>
        <w:jc w:val="both"/>
        <w:rPr>
          <w:rFonts w:ascii="Arial" w:hAnsi="Arial" w:cs="Arial"/>
        </w:rPr>
      </w:pPr>
      <w:r w:rsidRPr="000030A7">
        <w:rPr>
          <w:rFonts w:ascii="Arial" w:hAnsi="Arial" w:cs="Arial"/>
        </w:rPr>
        <w:lastRenderedPageBreak/>
        <w:t xml:space="preserve">Support transition to adult life and promote their economic prospects &amp; prepare them to become responsible citizens. </w:t>
      </w:r>
    </w:p>
    <w:p w14:paraId="564AE3D4" w14:textId="7121FF68" w:rsidR="004D1A18" w:rsidRPr="004D1A18" w:rsidRDefault="004D1A18" w:rsidP="004D1A18">
      <w:pPr>
        <w:jc w:val="both"/>
        <w:rPr>
          <w:rFonts w:ascii="Arial" w:hAnsi="Arial" w:cs="Arial"/>
          <w:sz w:val="24"/>
          <w:szCs w:val="24"/>
        </w:rPr>
      </w:pPr>
      <w:r w:rsidRPr="004D1A18">
        <w:rPr>
          <w:rFonts w:ascii="Arial" w:hAnsi="Arial" w:cs="Arial"/>
          <w:b/>
          <w:bCs/>
          <w:sz w:val="24"/>
          <w:szCs w:val="24"/>
        </w:rPr>
        <w:t>Our Commitment</w:t>
      </w:r>
    </w:p>
    <w:p w14:paraId="1213115D" w14:textId="77777777" w:rsidR="004D1A18" w:rsidRPr="000030A7" w:rsidRDefault="004D1A18" w:rsidP="004D1A18">
      <w:pPr>
        <w:jc w:val="both"/>
        <w:rPr>
          <w:rFonts w:ascii="Arial" w:hAnsi="Arial" w:cs="Arial"/>
        </w:rPr>
      </w:pPr>
      <w:r w:rsidRPr="000030A7">
        <w:rPr>
          <w:rFonts w:ascii="Arial" w:hAnsi="Arial" w:cs="Arial"/>
        </w:rPr>
        <w:t>The City of Wolverhampton Council has a unique responsibility to children who are in care or leaving care as their ‘corporate parents’. In simple terms, a corporate parent is intended to carry out many of the roles a parent would. The Council may not be able to provide everything a loving parent can, but they will provide the children and young people they are responsible for with the best possible support and care.</w:t>
      </w:r>
    </w:p>
    <w:p w14:paraId="008DCBFF" w14:textId="77777777" w:rsidR="004D1A18" w:rsidRPr="000030A7" w:rsidRDefault="004D1A18" w:rsidP="004D1A18">
      <w:pPr>
        <w:jc w:val="both"/>
        <w:rPr>
          <w:rFonts w:ascii="Arial" w:hAnsi="Arial" w:cs="Arial"/>
        </w:rPr>
      </w:pPr>
      <w:r w:rsidRPr="000030A7">
        <w:rPr>
          <w:rFonts w:ascii="Arial" w:hAnsi="Arial" w:cs="Arial"/>
        </w:rPr>
        <w:t>This strategy has been co-produced with the Children in Care Council and Care Leavers Independent Collective, each principle has been evaluated analysing the strengths, challenges and what needs to happen. This feedback will form the basis of the Corporate Parenting Action plan and will be reviewed annually.</w:t>
      </w:r>
    </w:p>
    <w:p w14:paraId="02AB691A" w14:textId="77777777" w:rsidR="004D1A18" w:rsidRPr="004D1A18" w:rsidRDefault="004D1A18" w:rsidP="004D1A18">
      <w:pPr>
        <w:jc w:val="both"/>
        <w:rPr>
          <w:rFonts w:ascii="Arial" w:hAnsi="Arial" w:cs="Arial"/>
          <w:sz w:val="24"/>
          <w:szCs w:val="24"/>
        </w:rPr>
      </w:pPr>
    </w:p>
    <w:p w14:paraId="5B234325" w14:textId="75A983E3" w:rsidR="00F75611" w:rsidRDefault="00C23851" w:rsidP="00027212">
      <w:pPr>
        <w:jc w:val="both"/>
        <w:rPr>
          <w:rFonts w:ascii="Arial" w:hAnsi="Arial" w:cs="Arial"/>
          <w:b/>
          <w:bCs/>
          <w:sz w:val="24"/>
          <w:szCs w:val="24"/>
        </w:rPr>
      </w:pPr>
      <w:r>
        <w:rPr>
          <w:rFonts w:ascii="Arial" w:hAnsi="Arial" w:cs="Arial"/>
          <w:b/>
          <w:bCs/>
          <w:sz w:val="24"/>
          <w:szCs w:val="24"/>
        </w:rPr>
        <w:t xml:space="preserve">Who are our </w:t>
      </w:r>
      <w:r w:rsidR="00E80E3B" w:rsidRPr="00E80E3B">
        <w:rPr>
          <w:rFonts w:ascii="Arial" w:hAnsi="Arial" w:cs="Arial"/>
          <w:b/>
          <w:bCs/>
          <w:sz w:val="24"/>
          <w:szCs w:val="24"/>
        </w:rPr>
        <w:t xml:space="preserve">Children in </w:t>
      </w:r>
      <w:r w:rsidR="001B7F4C" w:rsidRPr="00E80E3B">
        <w:rPr>
          <w:rFonts w:ascii="Arial" w:hAnsi="Arial" w:cs="Arial"/>
          <w:b/>
          <w:bCs/>
          <w:sz w:val="24"/>
          <w:szCs w:val="24"/>
        </w:rPr>
        <w:t>care?</w:t>
      </w:r>
      <w:r w:rsidR="00E80E3B" w:rsidRPr="00E80E3B">
        <w:rPr>
          <w:rFonts w:ascii="Arial" w:hAnsi="Arial" w:cs="Arial"/>
          <w:b/>
          <w:bCs/>
          <w:sz w:val="24"/>
          <w:szCs w:val="24"/>
        </w:rPr>
        <w:t xml:space="preserve"> </w:t>
      </w:r>
    </w:p>
    <w:p w14:paraId="5D60CD4D" w14:textId="77777777" w:rsidR="007F2216" w:rsidRPr="00E80E3B" w:rsidRDefault="007F2216" w:rsidP="00027212">
      <w:pPr>
        <w:jc w:val="both"/>
        <w:rPr>
          <w:rFonts w:ascii="Arial" w:hAnsi="Arial" w:cs="Arial"/>
          <w:b/>
          <w:bCs/>
          <w:sz w:val="24"/>
          <w:szCs w:val="24"/>
        </w:rPr>
      </w:pPr>
    </w:p>
    <w:p w14:paraId="763E3CEB" w14:textId="38AA8CE1" w:rsidR="001520AD" w:rsidRPr="001520AD" w:rsidRDefault="001520AD" w:rsidP="00027212">
      <w:pPr>
        <w:jc w:val="both"/>
        <w:rPr>
          <w:rFonts w:ascii="Arial" w:hAnsi="Arial" w:cs="Arial"/>
          <w:b/>
          <w:bCs/>
          <w:sz w:val="24"/>
          <w:szCs w:val="24"/>
        </w:rPr>
      </w:pPr>
      <w:r>
        <w:rPr>
          <w:noProof/>
        </w:rPr>
        <w:drawing>
          <wp:inline distT="0" distB="0" distL="0" distR="0" wp14:anchorId="01EB554E" wp14:editId="30FDF7E8">
            <wp:extent cx="5731510" cy="281241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812415"/>
                    </a:xfrm>
                    <a:prstGeom prst="rect">
                      <a:avLst/>
                    </a:prstGeom>
                  </pic:spPr>
                </pic:pic>
              </a:graphicData>
            </a:graphic>
          </wp:inline>
        </w:drawing>
      </w:r>
    </w:p>
    <w:p w14:paraId="6933A597" w14:textId="77777777" w:rsidR="007F2216" w:rsidRDefault="007F2216" w:rsidP="00027212">
      <w:pPr>
        <w:jc w:val="both"/>
        <w:rPr>
          <w:rFonts w:ascii="Arial" w:hAnsi="Arial" w:cs="Arial"/>
          <w:sz w:val="24"/>
          <w:szCs w:val="24"/>
        </w:rPr>
      </w:pPr>
    </w:p>
    <w:p w14:paraId="13951A08" w14:textId="77777777" w:rsidR="007F2216" w:rsidRDefault="007F2216" w:rsidP="00027212">
      <w:pPr>
        <w:jc w:val="both"/>
        <w:rPr>
          <w:rFonts w:ascii="Arial" w:hAnsi="Arial" w:cs="Arial"/>
          <w:sz w:val="24"/>
          <w:szCs w:val="24"/>
        </w:rPr>
      </w:pPr>
    </w:p>
    <w:p w14:paraId="72D3DB26" w14:textId="6D7F2440" w:rsidR="00F75611" w:rsidRDefault="001B7F4C" w:rsidP="00027212">
      <w:pPr>
        <w:jc w:val="both"/>
        <w:rPr>
          <w:rFonts w:ascii="Arial" w:hAnsi="Arial" w:cs="Arial"/>
          <w:b/>
          <w:bCs/>
          <w:sz w:val="24"/>
          <w:szCs w:val="24"/>
        </w:rPr>
      </w:pPr>
      <w:r>
        <w:rPr>
          <w:rFonts w:ascii="Arial" w:hAnsi="Arial" w:cs="Arial"/>
          <w:b/>
          <w:bCs/>
          <w:sz w:val="24"/>
          <w:szCs w:val="24"/>
        </w:rPr>
        <w:t>Who are o</w:t>
      </w:r>
      <w:r w:rsidR="00517C16">
        <w:rPr>
          <w:rFonts w:ascii="Arial" w:hAnsi="Arial" w:cs="Arial"/>
          <w:b/>
          <w:bCs/>
          <w:sz w:val="24"/>
          <w:szCs w:val="24"/>
        </w:rPr>
        <w:t xml:space="preserve">ur </w:t>
      </w:r>
      <w:r w:rsidR="00E80E3B" w:rsidRPr="007F2216">
        <w:rPr>
          <w:rFonts w:ascii="Arial" w:hAnsi="Arial" w:cs="Arial"/>
          <w:b/>
          <w:bCs/>
          <w:sz w:val="24"/>
          <w:szCs w:val="24"/>
        </w:rPr>
        <w:t>Care Leavers</w:t>
      </w:r>
      <w:r>
        <w:rPr>
          <w:rFonts w:ascii="Arial" w:hAnsi="Arial" w:cs="Arial"/>
          <w:b/>
          <w:bCs/>
          <w:sz w:val="24"/>
          <w:szCs w:val="24"/>
        </w:rPr>
        <w:t>?</w:t>
      </w:r>
    </w:p>
    <w:p w14:paraId="4FC00A74" w14:textId="77777777" w:rsidR="007F2216" w:rsidRPr="007F2216" w:rsidRDefault="007F2216" w:rsidP="00027212">
      <w:pPr>
        <w:jc w:val="both"/>
        <w:rPr>
          <w:rFonts w:ascii="Arial" w:hAnsi="Arial" w:cs="Arial"/>
          <w:b/>
          <w:bCs/>
          <w:sz w:val="24"/>
          <w:szCs w:val="24"/>
        </w:rPr>
      </w:pPr>
    </w:p>
    <w:p w14:paraId="48CA4672" w14:textId="0D798ECD" w:rsidR="00E80E3B" w:rsidRPr="00027637" w:rsidRDefault="000E3AE8" w:rsidP="00027212">
      <w:pPr>
        <w:jc w:val="both"/>
        <w:rPr>
          <w:rFonts w:ascii="Arial" w:hAnsi="Arial" w:cs="Arial"/>
          <w:sz w:val="24"/>
          <w:szCs w:val="24"/>
        </w:rPr>
      </w:pPr>
      <w:r>
        <w:rPr>
          <w:noProof/>
        </w:rPr>
        <w:lastRenderedPageBreak/>
        <w:drawing>
          <wp:inline distT="0" distB="0" distL="0" distR="0" wp14:anchorId="0B681476" wp14:editId="32DACEDF">
            <wp:extent cx="5731510" cy="3081655"/>
            <wp:effectExtent l="0" t="0" r="254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081655"/>
                    </a:xfrm>
                    <a:prstGeom prst="rect">
                      <a:avLst/>
                    </a:prstGeom>
                  </pic:spPr>
                </pic:pic>
              </a:graphicData>
            </a:graphic>
          </wp:inline>
        </w:drawing>
      </w:r>
    </w:p>
    <w:p w14:paraId="4307EC04" w14:textId="77777777" w:rsidR="007F2216" w:rsidRDefault="007F2216" w:rsidP="00027212">
      <w:pPr>
        <w:jc w:val="both"/>
        <w:rPr>
          <w:rFonts w:ascii="Arial" w:hAnsi="Arial" w:cs="Arial"/>
          <w:b/>
          <w:bCs/>
          <w:sz w:val="24"/>
          <w:szCs w:val="24"/>
        </w:rPr>
      </w:pPr>
    </w:p>
    <w:p w14:paraId="269934EC" w14:textId="77777777" w:rsidR="00C36490" w:rsidRDefault="00C36490" w:rsidP="00027212">
      <w:pPr>
        <w:jc w:val="both"/>
        <w:rPr>
          <w:rFonts w:ascii="Arial" w:hAnsi="Arial" w:cs="Arial"/>
          <w:b/>
          <w:bCs/>
          <w:sz w:val="24"/>
          <w:szCs w:val="24"/>
        </w:rPr>
      </w:pPr>
    </w:p>
    <w:p w14:paraId="448B328C" w14:textId="772020DA" w:rsidR="00F75611" w:rsidRDefault="00F75611" w:rsidP="00027212">
      <w:pPr>
        <w:jc w:val="both"/>
        <w:rPr>
          <w:rFonts w:ascii="Arial" w:hAnsi="Arial" w:cs="Arial"/>
          <w:sz w:val="24"/>
          <w:szCs w:val="24"/>
        </w:rPr>
      </w:pPr>
      <w:r w:rsidRPr="00B05CE3">
        <w:rPr>
          <w:rFonts w:ascii="Arial" w:hAnsi="Arial" w:cs="Arial"/>
          <w:b/>
          <w:bCs/>
          <w:sz w:val="24"/>
          <w:szCs w:val="24"/>
        </w:rPr>
        <w:t>Governance</w:t>
      </w:r>
      <w:r w:rsidRPr="00027637">
        <w:rPr>
          <w:rFonts w:ascii="Arial" w:hAnsi="Arial" w:cs="Arial"/>
          <w:sz w:val="24"/>
          <w:szCs w:val="24"/>
        </w:rPr>
        <w:t xml:space="preserve"> </w:t>
      </w:r>
    </w:p>
    <w:p w14:paraId="37540737" w14:textId="6C89EAAF" w:rsidR="005A6A7A" w:rsidRDefault="005A6A7A" w:rsidP="00027212">
      <w:pPr>
        <w:jc w:val="both"/>
      </w:pPr>
      <w:r>
        <w:rPr>
          <w:noProof/>
        </w:rPr>
        <w:drawing>
          <wp:inline distT="0" distB="0" distL="0" distR="0" wp14:anchorId="01FD3244" wp14:editId="4EACA4D4">
            <wp:extent cx="5486400" cy="3200400"/>
            <wp:effectExtent l="0" t="0" r="1905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B1EF482" w14:textId="77777777" w:rsidR="00493773" w:rsidRDefault="00493773" w:rsidP="00027212">
      <w:pPr>
        <w:jc w:val="both"/>
      </w:pPr>
    </w:p>
    <w:p w14:paraId="152127B2" w14:textId="76A6C6A8" w:rsidR="007F2216" w:rsidRPr="000030A7" w:rsidRDefault="007F2216" w:rsidP="007F2216">
      <w:pPr>
        <w:spacing w:line="240" w:lineRule="auto"/>
        <w:jc w:val="both"/>
        <w:rPr>
          <w:rFonts w:ascii="Arial" w:hAnsi="Arial" w:cs="Arial"/>
        </w:rPr>
      </w:pPr>
      <w:r w:rsidRPr="000030A7">
        <w:rPr>
          <w:rFonts w:ascii="Arial" w:hAnsi="Arial" w:cs="Arial"/>
        </w:rPr>
        <w:t>The Corporate Parenting Board</w:t>
      </w:r>
      <w:r w:rsidR="00C36490" w:rsidRPr="000030A7">
        <w:rPr>
          <w:rFonts w:ascii="Arial" w:hAnsi="Arial" w:cs="Arial"/>
        </w:rPr>
        <w:t xml:space="preserve"> made up of elected members</w:t>
      </w:r>
      <w:r w:rsidRPr="000030A7">
        <w:rPr>
          <w:rFonts w:ascii="Arial" w:hAnsi="Arial" w:cs="Arial"/>
        </w:rPr>
        <w:t xml:space="preserve"> and Corporate Parenting Partnership Board </w:t>
      </w:r>
      <w:r w:rsidR="00C36490" w:rsidRPr="000030A7">
        <w:rPr>
          <w:rFonts w:ascii="Arial" w:hAnsi="Arial" w:cs="Arial"/>
        </w:rPr>
        <w:t xml:space="preserve">made of partners </w:t>
      </w:r>
      <w:r w:rsidRPr="000030A7">
        <w:rPr>
          <w:rFonts w:ascii="Arial" w:hAnsi="Arial" w:cs="Arial"/>
        </w:rPr>
        <w:t xml:space="preserve">will be influenced and guided by the Children in Care Council and Care Leavers Independent Collective as experts by experience and will be active partners in co-producing developments that effect Children in Care and Care Leavers. </w:t>
      </w:r>
    </w:p>
    <w:p w14:paraId="33FC92DC" w14:textId="77777777" w:rsidR="007F2216" w:rsidRPr="000030A7" w:rsidRDefault="007F2216" w:rsidP="007F2216">
      <w:pPr>
        <w:spacing w:line="240" w:lineRule="auto"/>
        <w:jc w:val="both"/>
        <w:rPr>
          <w:rFonts w:ascii="Arial" w:eastAsia="Times New Roman" w:hAnsi="Arial" w:cs="Arial"/>
          <w:color w:val="000000"/>
        </w:rPr>
      </w:pPr>
      <w:r w:rsidRPr="000030A7">
        <w:rPr>
          <w:rFonts w:ascii="Arial" w:hAnsi="Arial" w:cs="Arial"/>
        </w:rPr>
        <w:t xml:space="preserve">The Governance of this strategy is committed to promote a strong corporate parenting ethos and consider how services can be delivered differently to meet the needs of the care </w:t>
      </w:r>
      <w:r w:rsidRPr="000030A7">
        <w:rPr>
          <w:rFonts w:ascii="Arial" w:hAnsi="Arial" w:cs="Arial"/>
        </w:rPr>
        <w:lastRenderedPageBreak/>
        <w:t>population as effectively as possible.  To be successful</w:t>
      </w:r>
      <w:r w:rsidRPr="000030A7">
        <w:rPr>
          <w:rFonts w:ascii="Arial" w:eastAsia="Times New Roman" w:hAnsi="Arial" w:cs="Arial"/>
          <w:color w:val="000000"/>
        </w:rPr>
        <w:t xml:space="preserve"> the City of Wolverhampton Council it is vital that the council recognises, </w:t>
      </w:r>
      <w:proofErr w:type="gramStart"/>
      <w:r w:rsidRPr="000030A7">
        <w:rPr>
          <w:rFonts w:ascii="Arial" w:eastAsia="Times New Roman" w:hAnsi="Arial" w:cs="Arial"/>
          <w:color w:val="000000"/>
        </w:rPr>
        <w:t>celebrates</w:t>
      </w:r>
      <w:proofErr w:type="gramEnd"/>
      <w:r w:rsidRPr="000030A7">
        <w:rPr>
          <w:rFonts w:ascii="Arial" w:eastAsia="Times New Roman" w:hAnsi="Arial" w:cs="Arial"/>
          <w:color w:val="000000"/>
        </w:rPr>
        <w:t xml:space="preserve"> and promotes the importance of its partners in the statutory, private and third sector.  The City of Wolverhampton Council alone cannot meet the needs of Children in Care and Care Leavers and needs to work effectively with partners to demonstrate the statutory Corporate Parenting Principles.  </w:t>
      </w:r>
    </w:p>
    <w:p w14:paraId="7B9AC86D" w14:textId="5573D6A1" w:rsidR="007F2216" w:rsidRPr="000030A7" w:rsidRDefault="007F2216" w:rsidP="007F2216">
      <w:pPr>
        <w:spacing w:line="240" w:lineRule="auto"/>
        <w:jc w:val="both"/>
        <w:rPr>
          <w:rFonts w:ascii="Arial" w:eastAsia="Times New Roman" w:hAnsi="Arial" w:cs="Arial"/>
          <w:color w:val="000000"/>
        </w:rPr>
      </w:pPr>
      <w:r w:rsidRPr="000030A7">
        <w:rPr>
          <w:rFonts w:ascii="Arial" w:eastAsia="Times New Roman" w:hAnsi="Arial" w:cs="Arial"/>
          <w:color w:val="000000"/>
        </w:rPr>
        <w:t xml:space="preserve">Whilst this strategy is the City of Wolverhampton Council document it is hoped that it will be adopted by our </w:t>
      </w:r>
      <w:r w:rsidR="00C36490" w:rsidRPr="000030A7">
        <w:rPr>
          <w:rFonts w:ascii="Arial" w:eastAsia="Times New Roman" w:hAnsi="Arial" w:cs="Arial"/>
          <w:color w:val="000000"/>
        </w:rPr>
        <w:t>p</w:t>
      </w:r>
      <w:r w:rsidRPr="000030A7">
        <w:rPr>
          <w:rFonts w:ascii="Arial" w:eastAsia="Times New Roman" w:hAnsi="Arial" w:cs="Arial"/>
          <w:color w:val="000000"/>
        </w:rPr>
        <w:t xml:space="preserve">artners and the resultant Action Plan is held across all the sectors.     </w:t>
      </w:r>
    </w:p>
    <w:p w14:paraId="7C07FAE0" w14:textId="77777777" w:rsidR="007F2216" w:rsidRDefault="007F2216" w:rsidP="007F2216">
      <w:pPr>
        <w:spacing w:line="240" w:lineRule="auto"/>
        <w:jc w:val="both"/>
        <w:rPr>
          <w:rFonts w:ascii="Arial" w:hAnsi="Arial" w:cs="Arial"/>
          <w:b/>
          <w:bCs/>
          <w:sz w:val="24"/>
          <w:szCs w:val="24"/>
        </w:rPr>
      </w:pPr>
      <w:r>
        <w:rPr>
          <w:rFonts w:ascii="Arial" w:hAnsi="Arial" w:cs="Arial"/>
          <w:b/>
          <w:bCs/>
          <w:sz w:val="24"/>
          <w:szCs w:val="24"/>
        </w:rPr>
        <w:t>Children in Care Council</w:t>
      </w:r>
    </w:p>
    <w:p w14:paraId="59305830" w14:textId="77777777" w:rsidR="007F2216" w:rsidRDefault="007F2216" w:rsidP="007F2216">
      <w:pPr>
        <w:rPr>
          <w:rFonts w:ascii="Arial" w:hAnsi="Arial" w:cs="Arial"/>
        </w:rPr>
      </w:pPr>
      <w:r w:rsidRPr="007F55D5">
        <w:rPr>
          <w:rFonts w:ascii="Arial" w:hAnsi="Arial" w:cs="Arial"/>
        </w:rPr>
        <w:t xml:space="preserve">The Children in Care Council is made of young people aged 11-18 who are in care of the City Council, some living with foster carers, residential homes, </w:t>
      </w:r>
      <w:proofErr w:type="gramStart"/>
      <w:r w:rsidRPr="007F55D5">
        <w:rPr>
          <w:rFonts w:ascii="Arial" w:hAnsi="Arial" w:cs="Arial"/>
        </w:rPr>
        <w:t>friends</w:t>
      </w:r>
      <w:proofErr w:type="gramEnd"/>
      <w:r w:rsidRPr="007F55D5">
        <w:rPr>
          <w:rFonts w:ascii="Arial" w:hAnsi="Arial" w:cs="Arial"/>
        </w:rPr>
        <w:t xml:space="preserve"> and family carers and some living independently. These young people are nominated to become members by their social workers, Independent Reviewing Officers (IRO), foster carers or other professionals who feel that young people would benefit from the skills acquired as part of the council. </w:t>
      </w:r>
    </w:p>
    <w:p w14:paraId="2EB40A2C" w14:textId="77777777" w:rsidR="007F2216" w:rsidRDefault="007F2216" w:rsidP="007F2216">
      <w:pPr>
        <w:rPr>
          <w:rFonts w:ascii="Arial" w:hAnsi="Arial" w:cs="Arial"/>
          <w:sz w:val="24"/>
          <w:szCs w:val="24"/>
        </w:rPr>
      </w:pPr>
      <w:r>
        <w:rPr>
          <w:rFonts w:ascii="Arial" w:hAnsi="Arial" w:cs="Arial"/>
        </w:rPr>
        <w:t>This group meets fortnightly</w:t>
      </w:r>
      <w:r w:rsidRPr="007F55D5">
        <w:rPr>
          <w:rFonts w:ascii="Arial" w:hAnsi="Arial" w:cs="Arial"/>
        </w:rPr>
        <w:t xml:space="preserve">. The young people completed induction training; interview training and some will complete the Total Respect Training. In addition to the group </w:t>
      </w:r>
      <w:proofErr w:type="gramStart"/>
      <w:r w:rsidRPr="007F55D5">
        <w:rPr>
          <w:rFonts w:ascii="Arial" w:hAnsi="Arial" w:cs="Arial"/>
        </w:rPr>
        <w:t>meeting</w:t>
      </w:r>
      <w:proofErr w:type="gramEnd"/>
      <w:r w:rsidRPr="007F55D5">
        <w:rPr>
          <w:rFonts w:ascii="Arial" w:hAnsi="Arial" w:cs="Arial"/>
        </w:rPr>
        <w:t xml:space="preserve"> they meet t</w:t>
      </w:r>
      <w:r>
        <w:rPr>
          <w:rFonts w:ascii="Arial" w:hAnsi="Arial" w:cs="Arial"/>
        </w:rPr>
        <w:t>wice a year with the Corporate P</w:t>
      </w:r>
      <w:r w:rsidRPr="007F55D5">
        <w:rPr>
          <w:rFonts w:ascii="Arial" w:hAnsi="Arial" w:cs="Arial"/>
        </w:rPr>
        <w:t xml:space="preserve">arenting Board. The Children in Care Council work plan includes </w:t>
      </w:r>
      <w:proofErr w:type="gramStart"/>
      <w:r w:rsidRPr="007F55D5">
        <w:rPr>
          <w:rFonts w:ascii="Arial" w:hAnsi="Arial" w:cs="Arial"/>
        </w:rPr>
        <w:t>all of</w:t>
      </w:r>
      <w:proofErr w:type="gramEnd"/>
      <w:r w:rsidRPr="007F55D5">
        <w:rPr>
          <w:rFonts w:ascii="Arial" w:hAnsi="Arial" w:cs="Arial"/>
        </w:rPr>
        <w:t xml:space="preserve"> the reports sent to this board. This process is to ensure the experiences and opinions of the young people are imbedded into service delivery and development. This group attends national forums through the National Children’s Board which advises on national policy</w:t>
      </w:r>
      <w:r>
        <w:rPr>
          <w:rFonts w:ascii="Arial" w:hAnsi="Arial" w:cs="Arial"/>
        </w:rPr>
        <w:t>.</w:t>
      </w:r>
    </w:p>
    <w:p w14:paraId="4BF70091" w14:textId="77777777" w:rsidR="007F2216" w:rsidRDefault="007F2216" w:rsidP="007F2216">
      <w:pPr>
        <w:spacing w:line="240" w:lineRule="auto"/>
        <w:jc w:val="both"/>
        <w:rPr>
          <w:rFonts w:ascii="Arial" w:hAnsi="Arial" w:cs="Arial"/>
          <w:b/>
          <w:bCs/>
          <w:sz w:val="24"/>
          <w:szCs w:val="24"/>
        </w:rPr>
      </w:pPr>
      <w:r>
        <w:rPr>
          <w:rFonts w:ascii="Arial" w:hAnsi="Arial" w:cs="Arial"/>
          <w:b/>
          <w:bCs/>
          <w:sz w:val="24"/>
          <w:szCs w:val="24"/>
        </w:rPr>
        <w:t>Care Leavers Independent Collective</w:t>
      </w:r>
    </w:p>
    <w:p w14:paraId="5DDD988F" w14:textId="77777777" w:rsidR="007F2216" w:rsidRDefault="007F2216" w:rsidP="007F2216">
      <w:pPr>
        <w:rPr>
          <w:rFonts w:ascii="Arial" w:hAnsi="Arial" w:cs="Arial"/>
        </w:rPr>
      </w:pPr>
      <w:r w:rsidRPr="008C067B">
        <w:rPr>
          <w:rFonts w:ascii="Arial" w:hAnsi="Arial" w:cs="Arial"/>
        </w:rPr>
        <w:t>The C</w:t>
      </w:r>
      <w:r>
        <w:rPr>
          <w:rFonts w:ascii="Arial" w:hAnsi="Arial" w:cs="Arial"/>
        </w:rPr>
        <w:t xml:space="preserve">are </w:t>
      </w:r>
      <w:r w:rsidRPr="008C067B">
        <w:rPr>
          <w:rFonts w:ascii="Arial" w:hAnsi="Arial" w:cs="Arial"/>
        </w:rPr>
        <w:t>L</w:t>
      </w:r>
      <w:r>
        <w:rPr>
          <w:rFonts w:ascii="Arial" w:hAnsi="Arial" w:cs="Arial"/>
        </w:rPr>
        <w:t xml:space="preserve">eaver Independent Collective </w:t>
      </w:r>
      <w:r w:rsidRPr="008C067B">
        <w:rPr>
          <w:rFonts w:ascii="Arial" w:hAnsi="Arial" w:cs="Arial"/>
        </w:rPr>
        <w:t xml:space="preserve">is made up of young people who are supported by the council leaving care team known as the </w:t>
      </w:r>
      <w:r>
        <w:rPr>
          <w:rFonts w:ascii="Arial" w:hAnsi="Arial" w:cs="Arial"/>
        </w:rPr>
        <w:t>Reach</w:t>
      </w:r>
      <w:r w:rsidRPr="008C067B">
        <w:rPr>
          <w:rFonts w:ascii="Arial" w:hAnsi="Arial" w:cs="Arial"/>
        </w:rPr>
        <w:t xml:space="preserve"> Team, these young people are 18 -25 and are either living independently, living with a </w:t>
      </w:r>
      <w:proofErr w:type="gramStart"/>
      <w:r w:rsidRPr="008C067B">
        <w:rPr>
          <w:rFonts w:ascii="Arial" w:hAnsi="Arial" w:cs="Arial"/>
        </w:rPr>
        <w:t>host</w:t>
      </w:r>
      <w:proofErr w:type="gramEnd"/>
      <w:r w:rsidRPr="008C067B">
        <w:rPr>
          <w:rFonts w:ascii="Arial" w:hAnsi="Arial" w:cs="Arial"/>
        </w:rPr>
        <w:t xml:space="preserve"> or staying put with foster carers. They are recruited to the forum through advertisements on Facebook, through their Young Person’s Advisors (YPA) or social worker.</w:t>
      </w:r>
    </w:p>
    <w:p w14:paraId="193296A5" w14:textId="77777777" w:rsidR="007F2216" w:rsidRDefault="007F2216" w:rsidP="007F2216">
      <w:pPr>
        <w:rPr>
          <w:rFonts w:ascii="Arial" w:hAnsi="Arial" w:cs="Arial"/>
        </w:rPr>
      </w:pPr>
      <w:r w:rsidRPr="008C067B">
        <w:rPr>
          <w:rFonts w:ascii="Arial" w:hAnsi="Arial" w:cs="Arial"/>
        </w:rPr>
        <w:t xml:space="preserve">The group meets </w:t>
      </w:r>
      <w:r>
        <w:rPr>
          <w:rFonts w:ascii="Arial" w:hAnsi="Arial" w:cs="Arial"/>
        </w:rPr>
        <w:t>fortnight</w:t>
      </w:r>
      <w:r w:rsidRPr="008C067B">
        <w:rPr>
          <w:rFonts w:ascii="Arial" w:hAnsi="Arial" w:cs="Arial"/>
        </w:rPr>
        <w:t>ly and has its meeting combined with a peer support element as these young people can be very isolated. The formal part of the meeting is for an hour and half where they look at policy developments and service provision and give feedback to officers. Thi</w:t>
      </w:r>
      <w:r>
        <w:rPr>
          <w:rFonts w:ascii="Arial" w:hAnsi="Arial" w:cs="Arial"/>
        </w:rPr>
        <w:t>s group also takes part in the N</w:t>
      </w:r>
      <w:r w:rsidRPr="008C067B">
        <w:rPr>
          <w:rFonts w:ascii="Arial" w:hAnsi="Arial" w:cs="Arial"/>
        </w:rPr>
        <w:t xml:space="preserve">ational </w:t>
      </w:r>
      <w:r>
        <w:rPr>
          <w:rFonts w:ascii="Arial" w:hAnsi="Arial" w:cs="Arial"/>
        </w:rPr>
        <w:t>Care Leaver Covenant and National B</w:t>
      </w:r>
      <w:r w:rsidRPr="008C067B">
        <w:rPr>
          <w:rFonts w:ascii="Arial" w:hAnsi="Arial" w:cs="Arial"/>
        </w:rPr>
        <w:t xml:space="preserve">enchmarking </w:t>
      </w:r>
      <w:r>
        <w:rPr>
          <w:rFonts w:ascii="Arial" w:hAnsi="Arial" w:cs="Arial"/>
        </w:rPr>
        <w:t>F</w:t>
      </w:r>
      <w:r w:rsidRPr="008C067B">
        <w:rPr>
          <w:rFonts w:ascii="Arial" w:hAnsi="Arial" w:cs="Arial"/>
        </w:rPr>
        <w:t>orum which feeds into national policy development for Care Leavers.</w:t>
      </w:r>
    </w:p>
    <w:p w14:paraId="44C9F29C" w14:textId="77777777" w:rsidR="007F2216" w:rsidRPr="00C77FA5" w:rsidRDefault="007F2216" w:rsidP="007F2216">
      <w:pPr>
        <w:spacing w:line="240" w:lineRule="auto"/>
        <w:jc w:val="both"/>
        <w:rPr>
          <w:rFonts w:ascii="Arial" w:hAnsi="Arial" w:cs="Arial"/>
          <w:b/>
          <w:bCs/>
          <w:sz w:val="24"/>
          <w:szCs w:val="24"/>
        </w:rPr>
      </w:pPr>
      <w:r w:rsidRPr="00C77FA5">
        <w:rPr>
          <w:rFonts w:ascii="Arial" w:hAnsi="Arial" w:cs="Arial"/>
          <w:b/>
          <w:bCs/>
          <w:sz w:val="24"/>
          <w:szCs w:val="24"/>
        </w:rPr>
        <w:t xml:space="preserve">Corporate Parenting Partnership Board </w:t>
      </w:r>
    </w:p>
    <w:p w14:paraId="126D2D21" w14:textId="77777777" w:rsidR="007F2216" w:rsidRPr="005B4DA3" w:rsidRDefault="007F2216" w:rsidP="007F2216">
      <w:pPr>
        <w:spacing w:line="240" w:lineRule="auto"/>
        <w:jc w:val="both"/>
        <w:rPr>
          <w:rFonts w:ascii="Arial" w:eastAsia="Times New Roman" w:hAnsi="Arial" w:cs="Arial"/>
          <w:color w:val="000000"/>
          <w:sz w:val="24"/>
          <w:szCs w:val="24"/>
        </w:rPr>
      </w:pPr>
      <w:r>
        <w:rPr>
          <w:rFonts w:ascii="Arial" w:hAnsi="Arial" w:cs="Arial"/>
          <w:sz w:val="24"/>
          <w:szCs w:val="24"/>
        </w:rPr>
        <w:t>Corporate Parenting Partnership Board</w:t>
      </w:r>
      <w:r w:rsidRPr="00327E7D">
        <w:rPr>
          <w:rFonts w:ascii="Arial" w:hAnsi="Arial" w:cs="Arial"/>
          <w:sz w:val="24"/>
          <w:szCs w:val="24"/>
        </w:rPr>
        <w:t xml:space="preserve"> </w:t>
      </w:r>
      <w:r w:rsidRPr="005B4DA3">
        <w:rPr>
          <w:rFonts w:ascii="Arial" w:eastAsia="Times New Roman" w:hAnsi="Arial" w:cs="Arial"/>
          <w:color w:val="000000"/>
          <w:sz w:val="24"/>
          <w:szCs w:val="24"/>
        </w:rPr>
        <w:t xml:space="preserve">is made up of colleagues from the Council, Police, Fire Service, Health Services, the Voluntary </w:t>
      </w:r>
      <w:proofErr w:type="gramStart"/>
      <w:r w:rsidRPr="005B4DA3">
        <w:rPr>
          <w:rFonts w:ascii="Arial" w:eastAsia="Times New Roman" w:hAnsi="Arial" w:cs="Arial"/>
          <w:color w:val="000000"/>
          <w:sz w:val="24"/>
          <w:szCs w:val="24"/>
        </w:rPr>
        <w:t>Sector</w:t>
      </w:r>
      <w:proofErr w:type="gramEnd"/>
      <w:r w:rsidRPr="005B4DA3">
        <w:rPr>
          <w:rFonts w:ascii="Arial" w:eastAsia="Times New Roman" w:hAnsi="Arial" w:cs="Arial"/>
          <w:color w:val="000000"/>
          <w:sz w:val="24"/>
          <w:szCs w:val="24"/>
        </w:rPr>
        <w:t xml:space="preserve"> and other relevant organisations. These colleagues are at an appropriate senior level within their organisation to be able to influence policy and strategy within their organisation to assist with the raising of opportunities and aspirations of our </w:t>
      </w:r>
      <w:r>
        <w:rPr>
          <w:rFonts w:ascii="Arial" w:eastAsia="Times New Roman" w:hAnsi="Arial" w:cs="Arial"/>
          <w:color w:val="000000"/>
          <w:sz w:val="24"/>
          <w:szCs w:val="24"/>
        </w:rPr>
        <w:t xml:space="preserve">care </w:t>
      </w:r>
      <w:r w:rsidRPr="005B4DA3">
        <w:rPr>
          <w:rFonts w:ascii="Arial" w:eastAsia="Times New Roman" w:hAnsi="Arial" w:cs="Arial"/>
          <w:color w:val="000000"/>
          <w:sz w:val="24"/>
          <w:szCs w:val="24"/>
        </w:rPr>
        <w:t>population</w:t>
      </w:r>
      <w:r>
        <w:rPr>
          <w:rFonts w:ascii="Arial" w:eastAsia="Times New Roman" w:hAnsi="Arial" w:cs="Arial"/>
          <w:color w:val="000000"/>
          <w:sz w:val="24"/>
          <w:szCs w:val="24"/>
        </w:rPr>
        <w:t xml:space="preserve"> in line with the seven principles</w:t>
      </w:r>
      <w:r w:rsidRPr="005B4DA3">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5B4DA3">
        <w:rPr>
          <w:rFonts w:ascii="Arial" w:eastAsia="Times New Roman" w:hAnsi="Arial" w:cs="Arial"/>
          <w:color w:val="000000"/>
          <w:sz w:val="24"/>
          <w:szCs w:val="24"/>
        </w:rPr>
        <w:t xml:space="preserve">The actions and recommendations agreed by this group will be shared with the Corporate Parenting Board, the Children in Care </w:t>
      </w:r>
      <w:proofErr w:type="gramStart"/>
      <w:r w:rsidRPr="005B4DA3">
        <w:rPr>
          <w:rFonts w:ascii="Arial" w:eastAsia="Times New Roman" w:hAnsi="Arial" w:cs="Arial"/>
          <w:color w:val="000000"/>
          <w:sz w:val="24"/>
          <w:szCs w:val="24"/>
        </w:rPr>
        <w:t>Council</w:t>
      </w:r>
      <w:proofErr w:type="gramEnd"/>
      <w:r w:rsidRPr="005B4DA3">
        <w:rPr>
          <w:rFonts w:ascii="Arial" w:eastAsia="Times New Roman" w:hAnsi="Arial" w:cs="Arial"/>
          <w:color w:val="000000"/>
          <w:sz w:val="24"/>
          <w:szCs w:val="24"/>
        </w:rPr>
        <w:t xml:space="preserve"> </w:t>
      </w:r>
      <w:r>
        <w:rPr>
          <w:rFonts w:ascii="Arial" w:eastAsia="Times New Roman" w:hAnsi="Arial" w:cs="Arial"/>
          <w:color w:val="000000"/>
          <w:sz w:val="24"/>
          <w:szCs w:val="24"/>
        </w:rPr>
        <w:t>and the Care Leavers Forum.</w:t>
      </w:r>
    </w:p>
    <w:p w14:paraId="01691865" w14:textId="77777777" w:rsidR="007F2216" w:rsidRPr="008D5260" w:rsidRDefault="007F2216" w:rsidP="007F2216">
      <w:pPr>
        <w:spacing w:line="240" w:lineRule="auto"/>
        <w:jc w:val="both"/>
        <w:rPr>
          <w:rFonts w:ascii="Arial" w:eastAsia="Times New Roman" w:hAnsi="Arial" w:cs="Arial"/>
          <w:b/>
          <w:color w:val="000000"/>
          <w:sz w:val="24"/>
          <w:szCs w:val="24"/>
        </w:rPr>
      </w:pPr>
      <w:r w:rsidRPr="008D5260">
        <w:rPr>
          <w:rFonts w:ascii="Arial" w:eastAsia="Times New Roman" w:hAnsi="Arial" w:cs="Arial"/>
          <w:b/>
          <w:color w:val="000000"/>
          <w:sz w:val="24"/>
          <w:szCs w:val="24"/>
        </w:rPr>
        <w:t>The Corporate Parenting Board</w:t>
      </w:r>
    </w:p>
    <w:p w14:paraId="37D98028" w14:textId="77777777" w:rsidR="007F2216" w:rsidRPr="008D5260" w:rsidRDefault="007F2216" w:rsidP="007F2216">
      <w:pPr>
        <w:spacing w:line="240" w:lineRule="auto"/>
        <w:jc w:val="both"/>
        <w:rPr>
          <w:rFonts w:ascii="Arial" w:hAnsi="Arial" w:cs="Arial"/>
          <w:color w:val="000000"/>
          <w:sz w:val="24"/>
          <w:szCs w:val="24"/>
        </w:rPr>
      </w:pPr>
      <w:r w:rsidRPr="008D5260">
        <w:rPr>
          <w:rFonts w:ascii="Arial" w:hAnsi="Arial" w:cs="Arial"/>
          <w:color w:val="000000"/>
          <w:sz w:val="24"/>
          <w:szCs w:val="24"/>
        </w:rPr>
        <w:t xml:space="preserve">The Corporate Parenting Board is made up of cabinet member for children and young people and 10 elected members. In addition, a care experienced young person and a foster carer are advisors and sit on the board. The board meets six times per year to </w:t>
      </w:r>
      <w:r w:rsidRPr="008D5260">
        <w:rPr>
          <w:rFonts w:ascii="Arial" w:hAnsi="Arial" w:cs="Arial"/>
          <w:color w:val="000000"/>
          <w:sz w:val="24"/>
          <w:szCs w:val="24"/>
        </w:rPr>
        <w:lastRenderedPageBreak/>
        <w:t xml:space="preserve">consider and provide clear strategic and political direction in relation to corporate parenting. This includes satisfying </w:t>
      </w:r>
      <w:r w:rsidRPr="008D5260">
        <w:rPr>
          <w:rStyle w:val="grame"/>
          <w:rFonts w:ascii="Arial" w:hAnsi="Arial" w:cs="Arial"/>
          <w:color w:val="000000"/>
          <w:sz w:val="24"/>
          <w:szCs w:val="24"/>
        </w:rPr>
        <w:t>themselves</w:t>
      </w:r>
      <w:r w:rsidRPr="008D5260">
        <w:rPr>
          <w:rFonts w:ascii="Arial" w:hAnsi="Arial" w:cs="Arial"/>
          <w:color w:val="000000"/>
          <w:sz w:val="24"/>
          <w:szCs w:val="24"/>
        </w:rPr>
        <w:t xml:space="preserve"> that </w:t>
      </w:r>
    </w:p>
    <w:p w14:paraId="2E16517B" w14:textId="77777777" w:rsidR="007F2216" w:rsidRPr="008D5260" w:rsidRDefault="007F2216" w:rsidP="007F2216">
      <w:pPr>
        <w:pStyle w:val="ListParagraph"/>
        <w:numPr>
          <w:ilvl w:val="0"/>
          <w:numId w:val="8"/>
        </w:numPr>
        <w:spacing w:line="240" w:lineRule="auto"/>
        <w:jc w:val="both"/>
        <w:rPr>
          <w:rFonts w:ascii="Arial" w:hAnsi="Arial" w:cs="Arial"/>
          <w:color w:val="000000"/>
          <w:sz w:val="24"/>
          <w:szCs w:val="24"/>
        </w:rPr>
      </w:pPr>
      <w:r w:rsidRPr="008D5260">
        <w:rPr>
          <w:rFonts w:ascii="Arial" w:hAnsi="Arial" w:cs="Arial"/>
          <w:color w:val="000000"/>
          <w:sz w:val="24"/>
          <w:szCs w:val="24"/>
        </w:rPr>
        <w:t>All Councillors and the City of Wolverhampton Council Service Groups are all fulfilling their roles and responsibilities as corporate parents proactively and make a demonstrable commitment to prioritising the needs of looked after children and young people.</w:t>
      </w:r>
    </w:p>
    <w:p w14:paraId="29409D8C" w14:textId="77777777" w:rsidR="007F2216" w:rsidRPr="008D5260" w:rsidRDefault="007F2216" w:rsidP="007F2216">
      <w:pPr>
        <w:pStyle w:val="ListParagraph"/>
        <w:numPr>
          <w:ilvl w:val="0"/>
          <w:numId w:val="8"/>
        </w:numPr>
        <w:spacing w:line="240" w:lineRule="auto"/>
        <w:jc w:val="both"/>
        <w:rPr>
          <w:rFonts w:ascii="Arial" w:hAnsi="Arial" w:cs="Arial"/>
          <w:color w:val="000000"/>
          <w:sz w:val="24"/>
          <w:szCs w:val="24"/>
        </w:rPr>
      </w:pPr>
      <w:r w:rsidRPr="008D5260">
        <w:rPr>
          <w:rFonts w:ascii="Arial" w:hAnsi="Arial" w:cs="Arial"/>
          <w:color w:val="000000"/>
          <w:sz w:val="24"/>
          <w:szCs w:val="24"/>
        </w:rPr>
        <w:t>The City has high ambitions and aspirations for all looked after children and care leavers.</w:t>
      </w:r>
    </w:p>
    <w:p w14:paraId="2EE8D0BD" w14:textId="77777777" w:rsidR="007F2216" w:rsidRPr="008D5260" w:rsidRDefault="007F2216" w:rsidP="007F2216">
      <w:pPr>
        <w:pStyle w:val="ListParagraph"/>
        <w:numPr>
          <w:ilvl w:val="0"/>
          <w:numId w:val="8"/>
        </w:numPr>
        <w:spacing w:line="240" w:lineRule="auto"/>
        <w:jc w:val="both"/>
        <w:rPr>
          <w:rFonts w:ascii="Arial" w:hAnsi="Arial" w:cs="Arial"/>
          <w:color w:val="000000"/>
          <w:sz w:val="24"/>
          <w:szCs w:val="24"/>
        </w:rPr>
      </w:pPr>
      <w:r w:rsidRPr="008D5260">
        <w:rPr>
          <w:rFonts w:ascii="Arial" w:hAnsi="Arial" w:cs="Arial"/>
          <w:color w:val="000000"/>
          <w:sz w:val="24"/>
          <w:szCs w:val="24"/>
        </w:rPr>
        <w:t>Undertake regular monitoring of the outcomes associated with the seven principles.</w:t>
      </w:r>
    </w:p>
    <w:p w14:paraId="349CA413" w14:textId="77777777" w:rsidR="007F2216" w:rsidRPr="008D5260" w:rsidRDefault="007F2216" w:rsidP="007F2216">
      <w:pPr>
        <w:pStyle w:val="ListParagraph"/>
        <w:numPr>
          <w:ilvl w:val="0"/>
          <w:numId w:val="8"/>
        </w:numPr>
        <w:spacing w:line="240" w:lineRule="auto"/>
        <w:jc w:val="both"/>
        <w:rPr>
          <w:rFonts w:ascii="Arial" w:eastAsia="Times New Roman" w:hAnsi="Arial" w:cs="Arial"/>
          <w:color w:val="000000"/>
          <w:sz w:val="24"/>
          <w:szCs w:val="24"/>
        </w:rPr>
      </w:pPr>
      <w:r w:rsidRPr="008D5260">
        <w:rPr>
          <w:rFonts w:ascii="Arial" w:hAnsi="Arial" w:cs="Arial"/>
          <w:color w:val="000000"/>
          <w:sz w:val="24"/>
          <w:szCs w:val="24"/>
        </w:rPr>
        <w:t>Set objectives for monitoring the work of and evaluating the progress of the Senior Officers Group.</w:t>
      </w:r>
    </w:p>
    <w:p w14:paraId="784F3654" w14:textId="77777777" w:rsidR="007F2216" w:rsidRPr="00027637" w:rsidRDefault="007F2216" w:rsidP="007F2216">
      <w:pPr>
        <w:jc w:val="both"/>
        <w:rPr>
          <w:rFonts w:ascii="Arial" w:hAnsi="Arial" w:cs="Arial"/>
          <w:sz w:val="24"/>
          <w:szCs w:val="24"/>
        </w:rPr>
      </w:pPr>
    </w:p>
    <w:p w14:paraId="5D96FC49" w14:textId="77777777" w:rsidR="00493773" w:rsidRDefault="00493773" w:rsidP="00027212">
      <w:pPr>
        <w:jc w:val="both"/>
      </w:pPr>
    </w:p>
    <w:p w14:paraId="266FA985" w14:textId="77777777" w:rsidR="00493773" w:rsidRDefault="00493773" w:rsidP="00027212">
      <w:pPr>
        <w:jc w:val="both"/>
      </w:pPr>
    </w:p>
    <w:p w14:paraId="27294691" w14:textId="77777777" w:rsidR="005644AC" w:rsidRDefault="005644AC"/>
    <w:sectPr w:rsidR="005644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76889" w14:textId="77777777" w:rsidR="007A66C5" w:rsidRDefault="007A66C5" w:rsidP="00422432">
      <w:pPr>
        <w:spacing w:after="0" w:line="240" w:lineRule="auto"/>
      </w:pPr>
      <w:r>
        <w:separator/>
      </w:r>
    </w:p>
  </w:endnote>
  <w:endnote w:type="continuationSeparator" w:id="0">
    <w:p w14:paraId="34E5DC42" w14:textId="77777777" w:rsidR="007A66C5" w:rsidRDefault="007A66C5" w:rsidP="00422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39D5F" w14:textId="77777777" w:rsidR="007A66C5" w:rsidRDefault="007A66C5" w:rsidP="00422432">
      <w:pPr>
        <w:spacing w:after="0" w:line="240" w:lineRule="auto"/>
      </w:pPr>
      <w:r>
        <w:separator/>
      </w:r>
    </w:p>
  </w:footnote>
  <w:footnote w:type="continuationSeparator" w:id="0">
    <w:p w14:paraId="604345EA" w14:textId="77777777" w:rsidR="007A66C5" w:rsidRDefault="007A66C5" w:rsidP="00422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C0F6E"/>
    <w:multiLevelType w:val="hybridMultilevel"/>
    <w:tmpl w:val="64521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F34524"/>
    <w:multiLevelType w:val="hybridMultilevel"/>
    <w:tmpl w:val="6036751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08D16315"/>
    <w:multiLevelType w:val="hybridMultilevel"/>
    <w:tmpl w:val="8F9243C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C801C8"/>
    <w:multiLevelType w:val="hybridMultilevel"/>
    <w:tmpl w:val="24B23C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621296A"/>
    <w:multiLevelType w:val="hybridMultilevel"/>
    <w:tmpl w:val="E42C114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17F301E0"/>
    <w:multiLevelType w:val="hybridMultilevel"/>
    <w:tmpl w:val="556201A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442FB"/>
    <w:multiLevelType w:val="hybridMultilevel"/>
    <w:tmpl w:val="B400D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F14DF8"/>
    <w:multiLevelType w:val="hybridMultilevel"/>
    <w:tmpl w:val="BC6E3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A6735E"/>
    <w:multiLevelType w:val="hybridMultilevel"/>
    <w:tmpl w:val="61E2A9AC"/>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9" w15:restartNumberingAfterBreak="0">
    <w:nsid w:val="3F766276"/>
    <w:multiLevelType w:val="hybridMultilevel"/>
    <w:tmpl w:val="3AA649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1B340CB"/>
    <w:multiLevelType w:val="hybridMultilevel"/>
    <w:tmpl w:val="DE8C4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914FAE"/>
    <w:multiLevelType w:val="hybridMultilevel"/>
    <w:tmpl w:val="3A6E1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7677FB"/>
    <w:multiLevelType w:val="hybridMultilevel"/>
    <w:tmpl w:val="46F6C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9E0A93"/>
    <w:multiLevelType w:val="hybridMultilevel"/>
    <w:tmpl w:val="C444D9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48C16973"/>
    <w:multiLevelType w:val="hybridMultilevel"/>
    <w:tmpl w:val="707CE0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CAB143B"/>
    <w:multiLevelType w:val="hybridMultilevel"/>
    <w:tmpl w:val="B43AC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5A1248"/>
    <w:multiLevelType w:val="hybridMultilevel"/>
    <w:tmpl w:val="5D24AAA2"/>
    <w:lvl w:ilvl="0" w:tplc="92F40640">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453E11"/>
    <w:multiLevelType w:val="hybridMultilevel"/>
    <w:tmpl w:val="814235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58D463A"/>
    <w:multiLevelType w:val="hybridMultilevel"/>
    <w:tmpl w:val="CDF6F6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E0F3E9C"/>
    <w:multiLevelType w:val="hybridMultilevel"/>
    <w:tmpl w:val="418A9F3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67753FDA"/>
    <w:multiLevelType w:val="hybridMultilevel"/>
    <w:tmpl w:val="962CC16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15:restartNumberingAfterBreak="0">
    <w:nsid w:val="67CD69FB"/>
    <w:multiLevelType w:val="hybridMultilevel"/>
    <w:tmpl w:val="169A6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572E1D"/>
    <w:multiLevelType w:val="hybridMultilevel"/>
    <w:tmpl w:val="7EE20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DA67A1"/>
    <w:multiLevelType w:val="hybridMultilevel"/>
    <w:tmpl w:val="9D4CDB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E2C67A7"/>
    <w:multiLevelType w:val="multilevel"/>
    <w:tmpl w:val="80A4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443B9A"/>
    <w:multiLevelType w:val="hybridMultilevel"/>
    <w:tmpl w:val="8B2A6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7B56AA"/>
    <w:multiLevelType w:val="hybridMultilevel"/>
    <w:tmpl w:val="0F56D8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C8F5EA9"/>
    <w:multiLevelType w:val="hybridMultilevel"/>
    <w:tmpl w:val="78500C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12"/>
  </w:num>
  <w:num w:numId="3">
    <w:abstractNumId w:val="24"/>
  </w:num>
  <w:num w:numId="4">
    <w:abstractNumId w:val="10"/>
  </w:num>
  <w:num w:numId="5">
    <w:abstractNumId w:val="22"/>
  </w:num>
  <w:num w:numId="6">
    <w:abstractNumId w:val="1"/>
  </w:num>
  <w:num w:numId="7">
    <w:abstractNumId w:val="7"/>
  </w:num>
  <w:num w:numId="8">
    <w:abstractNumId w:val="21"/>
  </w:num>
  <w:num w:numId="9">
    <w:abstractNumId w:val="6"/>
  </w:num>
  <w:num w:numId="10">
    <w:abstractNumId w:val="25"/>
  </w:num>
  <w:num w:numId="11">
    <w:abstractNumId w:val="11"/>
  </w:num>
  <w:num w:numId="12">
    <w:abstractNumId w:val="2"/>
  </w:num>
  <w:num w:numId="13">
    <w:abstractNumId w:val="3"/>
  </w:num>
  <w:num w:numId="14">
    <w:abstractNumId w:val="26"/>
  </w:num>
  <w:num w:numId="15">
    <w:abstractNumId w:val="4"/>
  </w:num>
  <w:num w:numId="16">
    <w:abstractNumId w:val="14"/>
  </w:num>
  <w:num w:numId="17">
    <w:abstractNumId w:val="8"/>
  </w:num>
  <w:num w:numId="18">
    <w:abstractNumId w:val="20"/>
  </w:num>
  <w:num w:numId="19">
    <w:abstractNumId w:val="5"/>
  </w:num>
  <w:num w:numId="20">
    <w:abstractNumId w:val="19"/>
  </w:num>
  <w:num w:numId="21">
    <w:abstractNumId w:val="16"/>
  </w:num>
  <w:num w:numId="22">
    <w:abstractNumId w:val="9"/>
  </w:num>
  <w:num w:numId="23">
    <w:abstractNumId w:val="17"/>
  </w:num>
  <w:num w:numId="24">
    <w:abstractNumId w:val="23"/>
  </w:num>
  <w:num w:numId="25">
    <w:abstractNumId w:val="18"/>
  </w:num>
  <w:num w:numId="26">
    <w:abstractNumId w:val="0"/>
  </w:num>
  <w:num w:numId="27">
    <w:abstractNumId w:val="2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16"/>
    <w:rsid w:val="000009AB"/>
    <w:rsid w:val="000030A7"/>
    <w:rsid w:val="00003788"/>
    <w:rsid w:val="00004C44"/>
    <w:rsid w:val="00027212"/>
    <w:rsid w:val="00027637"/>
    <w:rsid w:val="00031916"/>
    <w:rsid w:val="0004189E"/>
    <w:rsid w:val="00050EC0"/>
    <w:rsid w:val="00062A55"/>
    <w:rsid w:val="00064F6F"/>
    <w:rsid w:val="000702E4"/>
    <w:rsid w:val="00094CFE"/>
    <w:rsid w:val="000C6CCB"/>
    <w:rsid w:val="000E3AE8"/>
    <w:rsid w:val="000E623C"/>
    <w:rsid w:val="001146E6"/>
    <w:rsid w:val="00134F4B"/>
    <w:rsid w:val="001410D7"/>
    <w:rsid w:val="0014166E"/>
    <w:rsid w:val="001520AD"/>
    <w:rsid w:val="0016063B"/>
    <w:rsid w:val="001B0C55"/>
    <w:rsid w:val="001B5765"/>
    <w:rsid w:val="001B7F4C"/>
    <w:rsid w:val="001D0E9E"/>
    <w:rsid w:val="001D5CA7"/>
    <w:rsid w:val="001E11C6"/>
    <w:rsid w:val="002256A6"/>
    <w:rsid w:val="00235071"/>
    <w:rsid w:val="00236CCA"/>
    <w:rsid w:val="002552F5"/>
    <w:rsid w:val="002564A0"/>
    <w:rsid w:val="00256825"/>
    <w:rsid w:val="002617F2"/>
    <w:rsid w:val="00264AB4"/>
    <w:rsid w:val="002717A2"/>
    <w:rsid w:val="00275DE6"/>
    <w:rsid w:val="00284844"/>
    <w:rsid w:val="00285BC5"/>
    <w:rsid w:val="0028713E"/>
    <w:rsid w:val="002B76A9"/>
    <w:rsid w:val="002C2106"/>
    <w:rsid w:val="002C7C2C"/>
    <w:rsid w:val="002D5659"/>
    <w:rsid w:val="002D7C16"/>
    <w:rsid w:val="002E0B5E"/>
    <w:rsid w:val="002E40D2"/>
    <w:rsid w:val="003038D5"/>
    <w:rsid w:val="00306082"/>
    <w:rsid w:val="00307DFD"/>
    <w:rsid w:val="00323884"/>
    <w:rsid w:val="00326320"/>
    <w:rsid w:val="00326CE9"/>
    <w:rsid w:val="00330552"/>
    <w:rsid w:val="003325C6"/>
    <w:rsid w:val="00340049"/>
    <w:rsid w:val="00342B94"/>
    <w:rsid w:val="00363C84"/>
    <w:rsid w:val="00366E9D"/>
    <w:rsid w:val="0037000C"/>
    <w:rsid w:val="003805EF"/>
    <w:rsid w:val="003876C9"/>
    <w:rsid w:val="00393351"/>
    <w:rsid w:val="003935D3"/>
    <w:rsid w:val="00396346"/>
    <w:rsid w:val="003B3AC7"/>
    <w:rsid w:val="003B6909"/>
    <w:rsid w:val="003C3958"/>
    <w:rsid w:val="003C48FD"/>
    <w:rsid w:val="003D425A"/>
    <w:rsid w:val="003E28D0"/>
    <w:rsid w:val="003E4D2D"/>
    <w:rsid w:val="003F3F73"/>
    <w:rsid w:val="003F5047"/>
    <w:rsid w:val="003F594D"/>
    <w:rsid w:val="003F6298"/>
    <w:rsid w:val="004011AA"/>
    <w:rsid w:val="00403272"/>
    <w:rsid w:val="00405938"/>
    <w:rsid w:val="00422432"/>
    <w:rsid w:val="00442CBD"/>
    <w:rsid w:val="004500E2"/>
    <w:rsid w:val="00456860"/>
    <w:rsid w:val="004635EA"/>
    <w:rsid w:val="004816A5"/>
    <w:rsid w:val="00485115"/>
    <w:rsid w:val="00493773"/>
    <w:rsid w:val="00495FB3"/>
    <w:rsid w:val="004C52DC"/>
    <w:rsid w:val="004D1A18"/>
    <w:rsid w:val="004D717A"/>
    <w:rsid w:val="004F0A78"/>
    <w:rsid w:val="00507EE2"/>
    <w:rsid w:val="00516109"/>
    <w:rsid w:val="00517C16"/>
    <w:rsid w:val="00523835"/>
    <w:rsid w:val="005250A3"/>
    <w:rsid w:val="005423CD"/>
    <w:rsid w:val="005441CC"/>
    <w:rsid w:val="00560368"/>
    <w:rsid w:val="005635B7"/>
    <w:rsid w:val="00563F28"/>
    <w:rsid w:val="005644AC"/>
    <w:rsid w:val="0057016A"/>
    <w:rsid w:val="00574A01"/>
    <w:rsid w:val="00575B6F"/>
    <w:rsid w:val="00582CEF"/>
    <w:rsid w:val="005833F5"/>
    <w:rsid w:val="00583A15"/>
    <w:rsid w:val="00587FB2"/>
    <w:rsid w:val="0059418B"/>
    <w:rsid w:val="005A4FF2"/>
    <w:rsid w:val="005A6A7A"/>
    <w:rsid w:val="005D0495"/>
    <w:rsid w:val="005E371D"/>
    <w:rsid w:val="005E3807"/>
    <w:rsid w:val="00612A44"/>
    <w:rsid w:val="00624187"/>
    <w:rsid w:val="006263D8"/>
    <w:rsid w:val="00627B61"/>
    <w:rsid w:val="00631B01"/>
    <w:rsid w:val="00635CF7"/>
    <w:rsid w:val="006701D8"/>
    <w:rsid w:val="00675FC7"/>
    <w:rsid w:val="0067666C"/>
    <w:rsid w:val="00682B75"/>
    <w:rsid w:val="00693714"/>
    <w:rsid w:val="00693E95"/>
    <w:rsid w:val="006A44CF"/>
    <w:rsid w:val="006B5F9A"/>
    <w:rsid w:val="006B75C7"/>
    <w:rsid w:val="006C2180"/>
    <w:rsid w:val="006D130B"/>
    <w:rsid w:val="006E406D"/>
    <w:rsid w:val="007075E3"/>
    <w:rsid w:val="00723DE2"/>
    <w:rsid w:val="007470E4"/>
    <w:rsid w:val="0076143C"/>
    <w:rsid w:val="0076773C"/>
    <w:rsid w:val="00770741"/>
    <w:rsid w:val="00794E11"/>
    <w:rsid w:val="007A3F8B"/>
    <w:rsid w:val="007A66C5"/>
    <w:rsid w:val="007A7B5E"/>
    <w:rsid w:val="007D36F9"/>
    <w:rsid w:val="007E7F54"/>
    <w:rsid w:val="007F2216"/>
    <w:rsid w:val="007F7F1A"/>
    <w:rsid w:val="00836183"/>
    <w:rsid w:val="00837036"/>
    <w:rsid w:val="00847BF7"/>
    <w:rsid w:val="00854346"/>
    <w:rsid w:val="00893849"/>
    <w:rsid w:val="008A5F0B"/>
    <w:rsid w:val="008D109A"/>
    <w:rsid w:val="008F0596"/>
    <w:rsid w:val="009303D6"/>
    <w:rsid w:val="00932207"/>
    <w:rsid w:val="009406B8"/>
    <w:rsid w:val="00944057"/>
    <w:rsid w:val="00956C90"/>
    <w:rsid w:val="009572AB"/>
    <w:rsid w:val="009630C6"/>
    <w:rsid w:val="00963C3F"/>
    <w:rsid w:val="009748BD"/>
    <w:rsid w:val="00980501"/>
    <w:rsid w:val="009849AB"/>
    <w:rsid w:val="00985661"/>
    <w:rsid w:val="00990F01"/>
    <w:rsid w:val="00994226"/>
    <w:rsid w:val="009954C5"/>
    <w:rsid w:val="009A2214"/>
    <w:rsid w:val="009B0B99"/>
    <w:rsid w:val="009C2767"/>
    <w:rsid w:val="009C330A"/>
    <w:rsid w:val="009C5002"/>
    <w:rsid w:val="009C6B0C"/>
    <w:rsid w:val="009D2595"/>
    <w:rsid w:val="009E3935"/>
    <w:rsid w:val="009F15CD"/>
    <w:rsid w:val="009F595B"/>
    <w:rsid w:val="00A05966"/>
    <w:rsid w:val="00A17D54"/>
    <w:rsid w:val="00A51392"/>
    <w:rsid w:val="00A63854"/>
    <w:rsid w:val="00A63BA0"/>
    <w:rsid w:val="00A83577"/>
    <w:rsid w:val="00A83628"/>
    <w:rsid w:val="00A93CB0"/>
    <w:rsid w:val="00AA4247"/>
    <w:rsid w:val="00AA7F51"/>
    <w:rsid w:val="00AB238C"/>
    <w:rsid w:val="00AB54BD"/>
    <w:rsid w:val="00AB7A20"/>
    <w:rsid w:val="00AC0904"/>
    <w:rsid w:val="00AC31DC"/>
    <w:rsid w:val="00AC637D"/>
    <w:rsid w:val="00AD6467"/>
    <w:rsid w:val="00AD6BCD"/>
    <w:rsid w:val="00AF1102"/>
    <w:rsid w:val="00AF4368"/>
    <w:rsid w:val="00B02581"/>
    <w:rsid w:val="00B05CE3"/>
    <w:rsid w:val="00B1739E"/>
    <w:rsid w:val="00B27BCD"/>
    <w:rsid w:val="00B31449"/>
    <w:rsid w:val="00B46815"/>
    <w:rsid w:val="00B47D3D"/>
    <w:rsid w:val="00B53FD5"/>
    <w:rsid w:val="00B55190"/>
    <w:rsid w:val="00B56662"/>
    <w:rsid w:val="00B70ECC"/>
    <w:rsid w:val="00B717CE"/>
    <w:rsid w:val="00B83DFF"/>
    <w:rsid w:val="00B90728"/>
    <w:rsid w:val="00BB3201"/>
    <w:rsid w:val="00BD54A7"/>
    <w:rsid w:val="00BF0135"/>
    <w:rsid w:val="00BF0F6F"/>
    <w:rsid w:val="00BF7578"/>
    <w:rsid w:val="00C15BC6"/>
    <w:rsid w:val="00C23851"/>
    <w:rsid w:val="00C26177"/>
    <w:rsid w:val="00C33625"/>
    <w:rsid w:val="00C36490"/>
    <w:rsid w:val="00C56A8C"/>
    <w:rsid w:val="00C648C2"/>
    <w:rsid w:val="00C72FEB"/>
    <w:rsid w:val="00C73B5C"/>
    <w:rsid w:val="00C760CA"/>
    <w:rsid w:val="00C77FA5"/>
    <w:rsid w:val="00C867DF"/>
    <w:rsid w:val="00CA0FDB"/>
    <w:rsid w:val="00CA4986"/>
    <w:rsid w:val="00CD252F"/>
    <w:rsid w:val="00CD5061"/>
    <w:rsid w:val="00CE24C1"/>
    <w:rsid w:val="00CE269A"/>
    <w:rsid w:val="00CE68CC"/>
    <w:rsid w:val="00CF402B"/>
    <w:rsid w:val="00D00979"/>
    <w:rsid w:val="00D03213"/>
    <w:rsid w:val="00D07DB5"/>
    <w:rsid w:val="00D141DE"/>
    <w:rsid w:val="00D146E9"/>
    <w:rsid w:val="00D14FDE"/>
    <w:rsid w:val="00D227DC"/>
    <w:rsid w:val="00D50B03"/>
    <w:rsid w:val="00D53206"/>
    <w:rsid w:val="00D6486B"/>
    <w:rsid w:val="00D73CE0"/>
    <w:rsid w:val="00D74B08"/>
    <w:rsid w:val="00D761C0"/>
    <w:rsid w:val="00DA0A74"/>
    <w:rsid w:val="00DB42EC"/>
    <w:rsid w:val="00DD23E9"/>
    <w:rsid w:val="00DE37A3"/>
    <w:rsid w:val="00DE4889"/>
    <w:rsid w:val="00DE6E5E"/>
    <w:rsid w:val="00DE7B7A"/>
    <w:rsid w:val="00DF179D"/>
    <w:rsid w:val="00E1315D"/>
    <w:rsid w:val="00E2049C"/>
    <w:rsid w:val="00E219D4"/>
    <w:rsid w:val="00E33E18"/>
    <w:rsid w:val="00E41BC8"/>
    <w:rsid w:val="00E60F28"/>
    <w:rsid w:val="00E615A4"/>
    <w:rsid w:val="00E63157"/>
    <w:rsid w:val="00E80E3B"/>
    <w:rsid w:val="00EA2BF3"/>
    <w:rsid w:val="00EA66E2"/>
    <w:rsid w:val="00EA7449"/>
    <w:rsid w:val="00EA796C"/>
    <w:rsid w:val="00EB21C2"/>
    <w:rsid w:val="00EB23D6"/>
    <w:rsid w:val="00EB581A"/>
    <w:rsid w:val="00EB6FE3"/>
    <w:rsid w:val="00EC7C00"/>
    <w:rsid w:val="00ED0D7E"/>
    <w:rsid w:val="00ED554F"/>
    <w:rsid w:val="00EE3E71"/>
    <w:rsid w:val="00EE511C"/>
    <w:rsid w:val="00EF1267"/>
    <w:rsid w:val="00EF1406"/>
    <w:rsid w:val="00F0087B"/>
    <w:rsid w:val="00F10D61"/>
    <w:rsid w:val="00F233D2"/>
    <w:rsid w:val="00F3460D"/>
    <w:rsid w:val="00F75611"/>
    <w:rsid w:val="00F871DD"/>
    <w:rsid w:val="00F9218A"/>
    <w:rsid w:val="00F96CB7"/>
    <w:rsid w:val="00FA1E64"/>
    <w:rsid w:val="00FD2C28"/>
    <w:rsid w:val="00FD45D1"/>
    <w:rsid w:val="00FD5BD8"/>
    <w:rsid w:val="00FE5699"/>
    <w:rsid w:val="00FE782E"/>
    <w:rsid w:val="00FF264D"/>
    <w:rsid w:val="00FF4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5C6132"/>
  <w15:chartTrackingRefBased/>
  <w15:docId w15:val="{71EE35A5-3B99-4E84-BAC5-79EF488A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1C2"/>
  </w:style>
  <w:style w:type="paragraph" w:styleId="Heading3">
    <w:name w:val="heading 3"/>
    <w:basedOn w:val="Normal"/>
    <w:link w:val="Heading3Char"/>
    <w:uiPriority w:val="9"/>
    <w:qFormat/>
    <w:rsid w:val="002E0B5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3D2"/>
    <w:pPr>
      <w:ind w:left="720"/>
      <w:contextualSpacing/>
    </w:pPr>
  </w:style>
  <w:style w:type="character" w:customStyle="1" w:styleId="Heading3Char">
    <w:name w:val="Heading 3 Char"/>
    <w:basedOn w:val="DefaultParagraphFont"/>
    <w:link w:val="Heading3"/>
    <w:uiPriority w:val="9"/>
    <w:rsid w:val="002E0B5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E0B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008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87B"/>
    <w:rPr>
      <w:rFonts w:ascii="Segoe UI" w:hAnsi="Segoe UI" w:cs="Segoe UI"/>
      <w:sz w:val="18"/>
      <w:szCs w:val="18"/>
    </w:rPr>
  </w:style>
  <w:style w:type="character" w:customStyle="1" w:styleId="grame">
    <w:name w:val="grame"/>
    <w:basedOn w:val="DefaultParagraphFont"/>
    <w:rsid w:val="00B05CE3"/>
  </w:style>
  <w:style w:type="character" w:styleId="CommentReference">
    <w:name w:val="annotation reference"/>
    <w:basedOn w:val="DefaultParagraphFont"/>
    <w:uiPriority w:val="99"/>
    <w:semiHidden/>
    <w:unhideWhenUsed/>
    <w:rsid w:val="00624187"/>
    <w:rPr>
      <w:sz w:val="16"/>
      <w:szCs w:val="16"/>
    </w:rPr>
  </w:style>
  <w:style w:type="paragraph" w:styleId="CommentText">
    <w:name w:val="annotation text"/>
    <w:basedOn w:val="Normal"/>
    <w:link w:val="CommentTextChar"/>
    <w:uiPriority w:val="99"/>
    <w:semiHidden/>
    <w:unhideWhenUsed/>
    <w:rsid w:val="00624187"/>
    <w:pPr>
      <w:spacing w:line="240" w:lineRule="auto"/>
    </w:pPr>
    <w:rPr>
      <w:sz w:val="20"/>
      <w:szCs w:val="20"/>
    </w:rPr>
  </w:style>
  <w:style w:type="character" w:customStyle="1" w:styleId="CommentTextChar">
    <w:name w:val="Comment Text Char"/>
    <w:basedOn w:val="DefaultParagraphFont"/>
    <w:link w:val="CommentText"/>
    <w:uiPriority w:val="99"/>
    <w:semiHidden/>
    <w:rsid w:val="00624187"/>
    <w:rPr>
      <w:sz w:val="20"/>
      <w:szCs w:val="20"/>
    </w:rPr>
  </w:style>
  <w:style w:type="paragraph" w:styleId="CommentSubject">
    <w:name w:val="annotation subject"/>
    <w:basedOn w:val="CommentText"/>
    <w:next w:val="CommentText"/>
    <w:link w:val="CommentSubjectChar"/>
    <w:uiPriority w:val="99"/>
    <w:semiHidden/>
    <w:unhideWhenUsed/>
    <w:rsid w:val="00624187"/>
    <w:rPr>
      <w:b/>
      <w:bCs/>
    </w:rPr>
  </w:style>
  <w:style w:type="character" w:customStyle="1" w:styleId="CommentSubjectChar">
    <w:name w:val="Comment Subject Char"/>
    <w:basedOn w:val="CommentTextChar"/>
    <w:link w:val="CommentSubject"/>
    <w:uiPriority w:val="99"/>
    <w:semiHidden/>
    <w:rsid w:val="00624187"/>
    <w:rPr>
      <w:b/>
      <w:bCs/>
      <w:sz w:val="20"/>
      <w:szCs w:val="20"/>
    </w:rPr>
  </w:style>
  <w:style w:type="table" w:styleId="TableGrid">
    <w:name w:val="Table Grid"/>
    <w:basedOn w:val="TableNormal"/>
    <w:uiPriority w:val="39"/>
    <w:rsid w:val="004F0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805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80501"/>
  </w:style>
  <w:style w:type="character" w:customStyle="1" w:styleId="eop">
    <w:name w:val="eop"/>
    <w:basedOn w:val="DefaultParagraphFont"/>
    <w:rsid w:val="00980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759618">
      <w:bodyDiv w:val="1"/>
      <w:marLeft w:val="0"/>
      <w:marRight w:val="0"/>
      <w:marTop w:val="0"/>
      <w:marBottom w:val="0"/>
      <w:divBdr>
        <w:top w:val="none" w:sz="0" w:space="0" w:color="auto"/>
        <w:left w:val="none" w:sz="0" w:space="0" w:color="auto"/>
        <w:bottom w:val="none" w:sz="0" w:space="0" w:color="auto"/>
        <w:right w:val="none" w:sz="0" w:space="0" w:color="auto"/>
      </w:divBdr>
    </w:div>
    <w:div w:id="1331567781">
      <w:bodyDiv w:val="1"/>
      <w:marLeft w:val="0"/>
      <w:marRight w:val="0"/>
      <w:marTop w:val="0"/>
      <w:marBottom w:val="0"/>
      <w:divBdr>
        <w:top w:val="none" w:sz="0" w:space="0" w:color="auto"/>
        <w:left w:val="none" w:sz="0" w:space="0" w:color="auto"/>
        <w:bottom w:val="none" w:sz="0" w:space="0" w:color="auto"/>
        <w:right w:val="none" w:sz="0" w:space="0" w:color="auto"/>
      </w:divBdr>
      <w:divsChild>
        <w:div w:id="916941860">
          <w:marLeft w:val="0"/>
          <w:marRight w:val="0"/>
          <w:marTop w:val="0"/>
          <w:marBottom w:val="0"/>
          <w:divBdr>
            <w:top w:val="none" w:sz="0" w:space="0" w:color="auto"/>
            <w:left w:val="none" w:sz="0" w:space="0" w:color="auto"/>
            <w:bottom w:val="none" w:sz="0" w:space="0" w:color="auto"/>
            <w:right w:val="none" w:sz="0" w:space="0" w:color="auto"/>
          </w:divBdr>
        </w:div>
        <w:div w:id="1360739121">
          <w:marLeft w:val="0"/>
          <w:marRight w:val="0"/>
          <w:marTop w:val="0"/>
          <w:marBottom w:val="0"/>
          <w:divBdr>
            <w:top w:val="none" w:sz="0" w:space="0" w:color="auto"/>
            <w:left w:val="none" w:sz="0" w:space="0" w:color="auto"/>
            <w:bottom w:val="none" w:sz="0" w:space="0" w:color="auto"/>
            <w:right w:val="none" w:sz="0" w:space="0" w:color="auto"/>
          </w:divBdr>
        </w:div>
        <w:div w:id="1479954692">
          <w:marLeft w:val="0"/>
          <w:marRight w:val="0"/>
          <w:marTop w:val="0"/>
          <w:marBottom w:val="0"/>
          <w:divBdr>
            <w:top w:val="none" w:sz="0" w:space="0" w:color="auto"/>
            <w:left w:val="none" w:sz="0" w:space="0" w:color="auto"/>
            <w:bottom w:val="none" w:sz="0" w:space="0" w:color="auto"/>
            <w:right w:val="none" w:sz="0" w:space="0" w:color="auto"/>
          </w:divBdr>
        </w:div>
        <w:div w:id="735203617">
          <w:marLeft w:val="0"/>
          <w:marRight w:val="0"/>
          <w:marTop w:val="0"/>
          <w:marBottom w:val="0"/>
          <w:divBdr>
            <w:top w:val="none" w:sz="0" w:space="0" w:color="auto"/>
            <w:left w:val="none" w:sz="0" w:space="0" w:color="auto"/>
            <w:bottom w:val="none" w:sz="0" w:space="0" w:color="auto"/>
            <w:right w:val="none" w:sz="0" w:space="0" w:color="auto"/>
          </w:divBdr>
        </w:div>
        <w:div w:id="60252619">
          <w:marLeft w:val="0"/>
          <w:marRight w:val="0"/>
          <w:marTop w:val="0"/>
          <w:marBottom w:val="0"/>
          <w:divBdr>
            <w:top w:val="none" w:sz="0" w:space="0" w:color="auto"/>
            <w:left w:val="none" w:sz="0" w:space="0" w:color="auto"/>
            <w:bottom w:val="none" w:sz="0" w:space="0" w:color="auto"/>
            <w:right w:val="none" w:sz="0" w:space="0" w:color="auto"/>
          </w:divBdr>
        </w:div>
        <w:div w:id="1143545167">
          <w:marLeft w:val="0"/>
          <w:marRight w:val="0"/>
          <w:marTop w:val="0"/>
          <w:marBottom w:val="0"/>
          <w:divBdr>
            <w:top w:val="none" w:sz="0" w:space="0" w:color="auto"/>
            <w:left w:val="none" w:sz="0" w:space="0" w:color="auto"/>
            <w:bottom w:val="none" w:sz="0" w:space="0" w:color="auto"/>
            <w:right w:val="none" w:sz="0" w:space="0" w:color="auto"/>
          </w:divBdr>
        </w:div>
        <w:div w:id="2129665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diagramColors" Target="diagrams/colors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FD257D-44FF-45FF-BD82-BFA464832F33}" type="doc">
      <dgm:prSet loTypeId="urn:microsoft.com/office/officeart/2005/8/layout/cycle7" loCatId="cycle" qsTypeId="urn:microsoft.com/office/officeart/2005/8/quickstyle/simple1" qsCatId="simple" csTypeId="urn:microsoft.com/office/officeart/2005/8/colors/colorful4" csCatId="colorful" phldr="1"/>
      <dgm:spPr/>
      <dgm:t>
        <a:bodyPr/>
        <a:lstStyle/>
        <a:p>
          <a:endParaRPr lang="en-GB"/>
        </a:p>
      </dgm:t>
    </dgm:pt>
    <dgm:pt modelId="{5380476F-9FE5-4F2F-B240-75E7AB872EF2}">
      <dgm:prSet phldrT="[Text]"/>
      <dgm:spPr/>
      <dgm:t>
        <a:bodyPr/>
        <a:lstStyle/>
        <a:p>
          <a:r>
            <a:rPr lang="en-GB"/>
            <a:t>Children in Care Council</a:t>
          </a:r>
        </a:p>
      </dgm:t>
    </dgm:pt>
    <dgm:pt modelId="{3F4A73DD-A6B1-406C-9699-145A2C326045}" type="parTrans" cxnId="{9A9C070C-DB75-4943-AC28-2B5ED3CE56DF}">
      <dgm:prSet/>
      <dgm:spPr/>
      <dgm:t>
        <a:bodyPr/>
        <a:lstStyle/>
        <a:p>
          <a:endParaRPr lang="en-GB"/>
        </a:p>
      </dgm:t>
    </dgm:pt>
    <dgm:pt modelId="{540BE0BE-E4A4-45F2-BA0F-275D38E39861}" type="sibTrans" cxnId="{9A9C070C-DB75-4943-AC28-2B5ED3CE56DF}">
      <dgm:prSet custT="1"/>
      <dgm:spPr/>
      <dgm:t>
        <a:bodyPr/>
        <a:lstStyle/>
        <a:p>
          <a:r>
            <a:rPr lang="en-GB" sz="1400"/>
            <a:t>#YES </a:t>
          </a:r>
        </a:p>
      </dgm:t>
    </dgm:pt>
    <dgm:pt modelId="{364186A4-2FFD-483F-89E5-FD990B872BF2}">
      <dgm:prSet phldrT="[Text]"/>
      <dgm:spPr/>
      <dgm:t>
        <a:bodyPr/>
        <a:lstStyle/>
        <a:p>
          <a:r>
            <a:rPr lang="en-GB"/>
            <a:t>Care Leavers Iindependant Collective</a:t>
          </a:r>
        </a:p>
      </dgm:t>
    </dgm:pt>
    <dgm:pt modelId="{6EE8F612-F00C-4D9A-9067-C68EC3D38BFC}" type="parTrans" cxnId="{033A431A-5857-44E4-B0AE-7A08201A7A6D}">
      <dgm:prSet/>
      <dgm:spPr/>
      <dgm:t>
        <a:bodyPr/>
        <a:lstStyle/>
        <a:p>
          <a:endParaRPr lang="en-GB"/>
        </a:p>
      </dgm:t>
    </dgm:pt>
    <dgm:pt modelId="{A5EB91FE-5DBC-4791-B166-A8900C76CF3F}" type="sibTrans" cxnId="{033A431A-5857-44E4-B0AE-7A08201A7A6D}">
      <dgm:prSet/>
      <dgm:spPr/>
      <dgm:t>
        <a:bodyPr/>
        <a:lstStyle/>
        <a:p>
          <a:endParaRPr lang="en-GB"/>
        </a:p>
      </dgm:t>
    </dgm:pt>
    <dgm:pt modelId="{FF0A6CEE-77C1-4B14-BE2A-0871238F03B5}">
      <dgm:prSet phldrT="[Text]"/>
      <dgm:spPr/>
      <dgm:t>
        <a:bodyPr/>
        <a:lstStyle/>
        <a:p>
          <a:r>
            <a:rPr lang="en-GB"/>
            <a:t>Corporate Parenting Board</a:t>
          </a:r>
        </a:p>
      </dgm:t>
    </dgm:pt>
    <dgm:pt modelId="{5318FF29-6242-41AD-94D2-385821D063F0}" type="parTrans" cxnId="{138F68EE-DB81-4984-9C7A-34BDA16C862F}">
      <dgm:prSet/>
      <dgm:spPr/>
      <dgm:t>
        <a:bodyPr/>
        <a:lstStyle/>
        <a:p>
          <a:endParaRPr lang="en-GB"/>
        </a:p>
      </dgm:t>
    </dgm:pt>
    <dgm:pt modelId="{7102C747-23A2-49BA-9585-305318521138}" type="sibTrans" cxnId="{138F68EE-DB81-4984-9C7A-34BDA16C862F}">
      <dgm:prSet/>
      <dgm:spPr/>
      <dgm:t>
        <a:bodyPr/>
        <a:lstStyle/>
        <a:p>
          <a:endParaRPr lang="en-GB"/>
        </a:p>
      </dgm:t>
    </dgm:pt>
    <dgm:pt modelId="{2412DDE4-6BBC-42AA-A0DE-BFC9E227BE0A}">
      <dgm:prSet/>
      <dgm:spPr/>
      <dgm:t>
        <a:bodyPr/>
        <a:lstStyle/>
        <a:p>
          <a:r>
            <a:rPr lang="en-GB"/>
            <a:t>Corporate Parenting Partnership Board</a:t>
          </a:r>
        </a:p>
      </dgm:t>
    </dgm:pt>
    <dgm:pt modelId="{D133461B-338B-405B-9AA0-9DE92708CB38}" type="parTrans" cxnId="{563E6D18-6934-43DB-94F9-20297A7E2787}">
      <dgm:prSet/>
      <dgm:spPr/>
      <dgm:t>
        <a:bodyPr/>
        <a:lstStyle/>
        <a:p>
          <a:endParaRPr lang="en-GB"/>
        </a:p>
      </dgm:t>
    </dgm:pt>
    <dgm:pt modelId="{CB20256C-D24A-4CF4-91DE-90533ACF7AE5}" type="sibTrans" cxnId="{563E6D18-6934-43DB-94F9-20297A7E2787}">
      <dgm:prSet/>
      <dgm:spPr/>
      <dgm:t>
        <a:bodyPr/>
        <a:lstStyle/>
        <a:p>
          <a:endParaRPr lang="en-GB"/>
        </a:p>
      </dgm:t>
    </dgm:pt>
    <dgm:pt modelId="{EF4C9DB4-C37D-4117-84A2-73481F12D885}">
      <dgm:prSet/>
      <dgm:spPr/>
      <dgm:t>
        <a:bodyPr/>
        <a:lstStyle/>
        <a:p>
          <a:r>
            <a:rPr lang="en-GB"/>
            <a:t>Health Steering Group</a:t>
          </a:r>
        </a:p>
      </dgm:t>
    </dgm:pt>
    <dgm:pt modelId="{D0AB3403-7E7C-4F47-9331-32D6C0788421}" type="parTrans" cxnId="{C34BB0A2-571F-4749-A503-0E3FAD94AEB2}">
      <dgm:prSet/>
      <dgm:spPr/>
      <dgm:t>
        <a:bodyPr/>
        <a:lstStyle/>
        <a:p>
          <a:endParaRPr lang="en-GB"/>
        </a:p>
      </dgm:t>
    </dgm:pt>
    <dgm:pt modelId="{F04F1D16-2059-45CE-A5EF-63A4835BAC21}" type="sibTrans" cxnId="{C34BB0A2-571F-4749-A503-0E3FAD94AEB2}">
      <dgm:prSet/>
      <dgm:spPr/>
      <dgm:t>
        <a:bodyPr/>
        <a:lstStyle/>
        <a:p>
          <a:endParaRPr lang="en-GB"/>
        </a:p>
      </dgm:t>
    </dgm:pt>
    <dgm:pt modelId="{28F2A73D-A14D-4E09-9C82-ECF55CBC3631}">
      <dgm:prSet/>
      <dgm:spPr/>
      <dgm:t>
        <a:bodyPr/>
        <a:lstStyle/>
        <a:p>
          <a:r>
            <a:rPr lang="en-GB"/>
            <a:t>Education Steering Group</a:t>
          </a:r>
        </a:p>
      </dgm:t>
    </dgm:pt>
    <dgm:pt modelId="{558F5A18-D326-4E62-9EE7-A20C0B84EAA2}" type="parTrans" cxnId="{768DCFD6-C8D5-412F-AD97-1EF7C2B7F6FD}">
      <dgm:prSet/>
      <dgm:spPr/>
      <dgm:t>
        <a:bodyPr/>
        <a:lstStyle/>
        <a:p>
          <a:endParaRPr lang="en-GB"/>
        </a:p>
      </dgm:t>
    </dgm:pt>
    <dgm:pt modelId="{C4D930E4-5DF1-46BB-B16A-25977FA32C75}" type="sibTrans" cxnId="{768DCFD6-C8D5-412F-AD97-1EF7C2B7F6FD}">
      <dgm:prSet/>
      <dgm:spPr/>
      <dgm:t>
        <a:bodyPr/>
        <a:lstStyle/>
        <a:p>
          <a:endParaRPr lang="en-GB"/>
        </a:p>
      </dgm:t>
    </dgm:pt>
    <dgm:pt modelId="{A70B939D-C71C-461D-8A1E-2A98A601A6CD}" type="pres">
      <dgm:prSet presAssocID="{26FD257D-44FF-45FF-BD82-BFA464832F33}" presName="Name0" presStyleCnt="0">
        <dgm:presLayoutVars>
          <dgm:dir/>
          <dgm:resizeHandles val="exact"/>
        </dgm:presLayoutVars>
      </dgm:prSet>
      <dgm:spPr/>
    </dgm:pt>
    <dgm:pt modelId="{17EA1B8E-43F4-4793-8884-F0457DEFCEC8}" type="pres">
      <dgm:prSet presAssocID="{5380476F-9FE5-4F2F-B240-75E7AB872EF2}" presName="node" presStyleLbl="node1" presStyleIdx="0" presStyleCnt="6" custScaleX="152802" custScaleY="159520" custRadScaleRad="174497" custRadScaleInc="-198898">
        <dgm:presLayoutVars>
          <dgm:bulletEnabled val="1"/>
        </dgm:presLayoutVars>
      </dgm:prSet>
      <dgm:spPr/>
    </dgm:pt>
    <dgm:pt modelId="{F41AAF87-2261-43DF-A606-CE12ABC5F973}" type="pres">
      <dgm:prSet presAssocID="{540BE0BE-E4A4-45F2-BA0F-275D38E39861}" presName="sibTrans" presStyleLbl="sibTrans2D1" presStyleIdx="0" presStyleCnt="6" custAng="29055" custScaleX="329317" custScaleY="424448" custLinFactNeighborX="8605" custLinFactNeighborY="-17255"/>
      <dgm:spPr/>
    </dgm:pt>
    <dgm:pt modelId="{A8ADFB64-6C61-4F21-AB84-22767F6CA337}" type="pres">
      <dgm:prSet presAssocID="{540BE0BE-E4A4-45F2-BA0F-275D38E39861}" presName="connectorText" presStyleLbl="sibTrans2D1" presStyleIdx="0" presStyleCnt="6"/>
      <dgm:spPr/>
    </dgm:pt>
    <dgm:pt modelId="{66E9AF52-24C0-4BA1-B486-40C8C5478440}" type="pres">
      <dgm:prSet presAssocID="{364186A4-2FFD-483F-89E5-FD990B872BF2}" presName="node" presStyleLbl="node1" presStyleIdx="1" presStyleCnt="6" custScaleX="162479" custScaleY="149212" custRadScaleRad="179725" custRadScaleInc="-6683">
        <dgm:presLayoutVars>
          <dgm:bulletEnabled val="1"/>
        </dgm:presLayoutVars>
      </dgm:prSet>
      <dgm:spPr/>
    </dgm:pt>
    <dgm:pt modelId="{2A896AA7-3961-4B64-AF0E-FE30332DBE77}" type="pres">
      <dgm:prSet presAssocID="{A5EB91FE-5DBC-4791-B166-A8900C76CF3F}" presName="sibTrans" presStyleLbl="sibTrans2D1" presStyleIdx="1" presStyleCnt="6" custAng="3311245" custScaleX="60814" custScaleY="68117" custLinFactX="-57258" custLinFactY="-200000" custLinFactNeighborX="-100000" custLinFactNeighborY="-248623"/>
      <dgm:spPr/>
    </dgm:pt>
    <dgm:pt modelId="{F0F4DAD5-B644-468D-BFCF-0324A8B0B940}" type="pres">
      <dgm:prSet presAssocID="{A5EB91FE-5DBC-4791-B166-A8900C76CF3F}" presName="connectorText" presStyleLbl="sibTrans2D1" presStyleIdx="1" presStyleCnt="6"/>
      <dgm:spPr/>
    </dgm:pt>
    <dgm:pt modelId="{B874333C-FE27-4ABE-9258-1E150455939C}" type="pres">
      <dgm:prSet presAssocID="{28F2A73D-A14D-4E09-9C82-ECF55CBC3631}" presName="node" presStyleLbl="node1" presStyleIdx="2" presStyleCnt="6" custScaleX="140868" custScaleY="153646" custRadScaleRad="185797" custRadScaleInc="1489">
        <dgm:presLayoutVars>
          <dgm:bulletEnabled val="1"/>
        </dgm:presLayoutVars>
      </dgm:prSet>
      <dgm:spPr/>
    </dgm:pt>
    <dgm:pt modelId="{C08FA79A-3A69-4C6D-A621-CBB1C52849E5}" type="pres">
      <dgm:prSet presAssocID="{C4D930E4-5DF1-46BB-B16A-25977FA32C75}" presName="sibTrans" presStyleLbl="sibTrans2D1" presStyleIdx="2" presStyleCnt="6"/>
      <dgm:spPr/>
    </dgm:pt>
    <dgm:pt modelId="{88D46D5F-44C6-478B-AD06-2DB868CCE757}" type="pres">
      <dgm:prSet presAssocID="{C4D930E4-5DF1-46BB-B16A-25977FA32C75}" presName="connectorText" presStyleLbl="sibTrans2D1" presStyleIdx="2" presStyleCnt="6"/>
      <dgm:spPr/>
    </dgm:pt>
    <dgm:pt modelId="{B32F9E0C-6B8B-4057-9E06-50EA345A0E4B}" type="pres">
      <dgm:prSet presAssocID="{2412DDE4-6BBC-42AA-A0DE-BFC9E227BE0A}" presName="node" presStyleLbl="node1" presStyleIdx="3" presStyleCnt="6" custScaleX="161861" custScaleY="185146" custRadScaleRad="57960" custRadScaleInc="1506">
        <dgm:presLayoutVars>
          <dgm:bulletEnabled val="1"/>
        </dgm:presLayoutVars>
      </dgm:prSet>
      <dgm:spPr/>
    </dgm:pt>
    <dgm:pt modelId="{BAC00201-CB77-4915-A98B-1FE4D08B8E65}" type="pres">
      <dgm:prSet presAssocID="{CB20256C-D24A-4CF4-91DE-90533ACF7AE5}" presName="sibTrans" presStyleLbl="sibTrans2D1" presStyleIdx="3" presStyleCnt="6"/>
      <dgm:spPr/>
    </dgm:pt>
    <dgm:pt modelId="{7FEF28BA-2A6A-4879-A3F6-911B96F570D9}" type="pres">
      <dgm:prSet presAssocID="{CB20256C-D24A-4CF4-91DE-90533ACF7AE5}" presName="connectorText" presStyleLbl="sibTrans2D1" presStyleIdx="3" presStyleCnt="6"/>
      <dgm:spPr/>
    </dgm:pt>
    <dgm:pt modelId="{F2761C3F-5C7A-4952-9DA2-3F59A380E9CD}" type="pres">
      <dgm:prSet presAssocID="{EF4C9DB4-C37D-4117-84A2-73481F12D885}" presName="node" presStyleLbl="node1" presStyleIdx="4" presStyleCnt="6" custScaleX="153573" custScaleY="141565" custRadScaleRad="182553" custRadScaleInc="1494">
        <dgm:presLayoutVars>
          <dgm:bulletEnabled val="1"/>
        </dgm:presLayoutVars>
      </dgm:prSet>
      <dgm:spPr/>
    </dgm:pt>
    <dgm:pt modelId="{5FA24562-71F0-4E29-BDB0-11F9F76CDAA8}" type="pres">
      <dgm:prSet presAssocID="{F04F1D16-2059-45CE-A5EF-63A4835BAC21}" presName="sibTrans" presStyleLbl="sibTrans2D1" presStyleIdx="4" presStyleCnt="6" custAng="18686124" custFlipVert="0" custScaleX="55888" custScaleY="54958" custLinFactX="77060" custLinFactY="-100000" custLinFactNeighborX="100000" custLinFactNeighborY="-111371"/>
      <dgm:spPr/>
    </dgm:pt>
    <dgm:pt modelId="{9EBFA7AD-0819-44D0-92AB-695FEAB17E33}" type="pres">
      <dgm:prSet presAssocID="{F04F1D16-2059-45CE-A5EF-63A4835BAC21}" presName="connectorText" presStyleLbl="sibTrans2D1" presStyleIdx="4" presStyleCnt="6"/>
      <dgm:spPr/>
    </dgm:pt>
    <dgm:pt modelId="{221441DE-DCA5-47E5-A74F-5978FF84F527}" type="pres">
      <dgm:prSet presAssocID="{FF0A6CEE-77C1-4B14-BE2A-0871238F03B5}" presName="node" presStyleLbl="node1" presStyleIdx="5" presStyleCnt="6" custScaleX="167892" custScaleY="194944" custRadScaleRad="44522" custRadScaleInc="202919">
        <dgm:presLayoutVars>
          <dgm:bulletEnabled val="1"/>
        </dgm:presLayoutVars>
      </dgm:prSet>
      <dgm:spPr/>
    </dgm:pt>
    <dgm:pt modelId="{3657E1D3-ADC1-461A-8B1A-9B571CEFF067}" type="pres">
      <dgm:prSet presAssocID="{7102C747-23A2-49BA-9585-305318521138}" presName="sibTrans" presStyleLbl="sibTrans2D1" presStyleIdx="5" presStyleCnt="6" custScaleX="89580" custScaleY="94753" custLinFactNeighborX="-1091" custLinFactNeighborY="90587"/>
      <dgm:spPr/>
    </dgm:pt>
    <dgm:pt modelId="{6D7E6C7E-7343-40F4-A46B-8CCEE054C209}" type="pres">
      <dgm:prSet presAssocID="{7102C747-23A2-49BA-9585-305318521138}" presName="connectorText" presStyleLbl="sibTrans2D1" presStyleIdx="5" presStyleCnt="6"/>
      <dgm:spPr/>
    </dgm:pt>
  </dgm:ptLst>
  <dgm:cxnLst>
    <dgm:cxn modelId="{9A9C070C-DB75-4943-AC28-2B5ED3CE56DF}" srcId="{26FD257D-44FF-45FF-BD82-BFA464832F33}" destId="{5380476F-9FE5-4F2F-B240-75E7AB872EF2}" srcOrd="0" destOrd="0" parTransId="{3F4A73DD-A6B1-406C-9699-145A2C326045}" sibTransId="{540BE0BE-E4A4-45F2-BA0F-275D38E39861}"/>
    <dgm:cxn modelId="{E4820910-D00D-4770-A27C-1AE195F20F00}" type="presOf" srcId="{A5EB91FE-5DBC-4791-B166-A8900C76CF3F}" destId="{2A896AA7-3961-4B64-AF0E-FE30332DBE77}" srcOrd="0" destOrd="0" presId="urn:microsoft.com/office/officeart/2005/8/layout/cycle7"/>
    <dgm:cxn modelId="{563E6D18-6934-43DB-94F9-20297A7E2787}" srcId="{26FD257D-44FF-45FF-BD82-BFA464832F33}" destId="{2412DDE4-6BBC-42AA-A0DE-BFC9E227BE0A}" srcOrd="3" destOrd="0" parTransId="{D133461B-338B-405B-9AA0-9DE92708CB38}" sibTransId="{CB20256C-D24A-4CF4-91DE-90533ACF7AE5}"/>
    <dgm:cxn modelId="{033A431A-5857-44E4-B0AE-7A08201A7A6D}" srcId="{26FD257D-44FF-45FF-BD82-BFA464832F33}" destId="{364186A4-2FFD-483F-89E5-FD990B872BF2}" srcOrd="1" destOrd="0" parTransId="{6EE8F612-F00C-4D9A-9067-C68EC3D38BFC}" sibTransId="{A5EB91FE-5DBC-4791-B166-A8900C76CF3F}"/>
    <dgm:cxn modelId="{1F5BE43C-E740-466C-8A50-CA77C9E34572}" type="presOf" srcId="{5380476F-9FE5-4F2F-B240-75E7AB872EF2}" destId="{17EA1B8E-43F4-4793-8884-F0457DEFCEC8}" srcOrd="0" destOrd="0" presId="urn:microsoft.com/office/officeart/2005/8/layout/cycle7"/>
    <dgm:cxn modelId="{198D0B66-9083-4546-B0AC-33205CAB8A86}" type="presOf" srcId="{7102C747-23A2-49BA-9585-305318521138}" destId="{3657E1D3-ADC1-461A-8B1A-9B571CEFF067}" srcOrd="0" destOrd="0" presId="urn:microsoft.com/office/officeart/2005/8/layout/cycle7"/>
    <dgm:cxn modelId="{92B6A546-1EC6-4265-9D45-3AB30C2EEE5B}" type="presOf" srcId="{A5EB91FE-5DBC-4791-B166-A8900C76CF3F}" destId="{F0F4DAD5-B644-468D-BFCF-0324A8B0B940}" srcOrd="1" destOrd="0" presId="urn:microsoft.com/office/officeart/2005/8/layout/cycle7"/>
    <dgm:cxn modelId="{DE975969-0F8B-4105-BE1A-EDE0F51B1502}" type="presOf" srcId="{26FD257D-44FF-45FF-BD82-BFA464832F33}" destId="{A70B939D-C71C-461D-8A1E-2A98A601A6CD}" srcOrd="0" destOrd="0" presId="urn:microsoft.com/office/officeart/2005/8/layout/cycle7"/>
    <dgm:cxn modelId="{D2DACB6E-62AF-4FDE-94C0-B6E11999B056}" type="presOf" srcId="{364186A4-2FFD-483F-89E5-FD990B872BF2}" destId="{66E9AF52-24C0-4BA1-B486-40C8C5478440}" srcOrd="0" destOrd="0" presId="urn:microsoft.com/office/officeart/2005/8/layout/cycle7"/>
    <dgm:cxn modelId="{4B7D6376-5EFB-42F9-83A6-BB8A08935822}" type="presOf" srcId="{F04F1D16-2059-45CE-A5EF-63A4835BAC21}" destId="{5FA24562-71F0-4E29-BDB0-11F9F76CDAA8}" srcOrd="0" destOrd="0" presId="urn:microsoft.com/office/officeart/2005/8/layout/cycle7"/>
    <dgm:cxn modelId="{9690F959-73CE-46D1-A2E4-1F8CCC38A2F6}" type="presOf" srcId="{FF0A6CEE-77C1-4B14-BE2A-0871238F03B5}" destId="{221441DE-DCA5-47E5-A74F-5978FF84F527}" srcOrd="0" destOrd="0" presId="urn:microsoft.com/office/officeart/2005/8/layout/cycle7"/>
    <dgm:cxn modelId="{7048317A-46F0-4AF4-9BF9-8D39D833F4CA}" type="presOf" srcId="{C4D930E4-5DF1-46BB-B16A-25977FA32C75}" destId="{C08FA79A-3A69-4C6D-A621-CBB1C52849E5}" srcOrd="0" destOrd="0" presId="urn:microsoft.com/office/officeart/2005/8/layout/cycle7"/>
    <dgm:cxn modelId="{82FC3F7F-D84E-4E2B-8938-13BECB65188C}" type="presOf" srcId="{540BE0BE-E4A4-45F2-BA0F-275D38E39861}" destId="{F41AAF87-2261-43DF-A606-CE12ABC5F973}" srcOrd="0" destOrd="0" presId="urn:microsoft.com/office/officeart/2005/8/layout/cycle7"/>
    <dgm:cxn modelId="{A7D1BE81-B803-41B4-9E9C-E534694A9075}" type="presOf" srcId="{C4D930E4-5DF1-46BB-B16A-25977FA32C75}" destId="{88D46D5F-44C6-478B-AD06-2DB868CCE757}" srcOrd="1" destOrd="0" presId="urn:microsoft.com/office/officeart/2005/8/layout/cycle7"/>
    <dgm:cxn modelId="{D1867C88-E8A9-4606-8556-BF8AC1E06DBF}" type="presOf" srcId="{F04F1D16-2059-45CE-A5EF-63A4835BAC21}" destId="{9EBFA7AD-0819-44D0-92AB-695FEAB17E33}" srcOrd="1" destOrd="0" presId="urn:microsoft.com/office/officeart/2005/8/layout/cycle7"/>
    <dgm:cxn modelId="{1B86BC8A-7852-43FE-AC82-4A3985E90DCB}" type="presOf" srcId="{CB20256C-D24A-4CF4-91DE-90533ACF7AE5}" destId="{BAC00201-CB77-4915-A98B-1FE4D08B8E65}" srcOrd="0" destOrd="0" presId="urn:microsoft.com/office/officeart/2005/8/layout/cycle7"/>
    <dgm:cxn modelId="{02718B91-36D1-4446-AAC5-33F9EF803561}" type="presOf" srcId="{2412DDE4-6BBC-42AA-A0DE-BFC9E227BE0A}" destId="{B32F9E0C-6B8B-4057-9E06-50EA345A0E4B}" srcOrd="0" destOrd="0" presId="urn:microsoft.com/office/officeart/2005/8/layout/cycle7"/>
    <dgm:cxn modelId="{C34BB0A2-571F-4749-A503-0E3FAD94AEB2}" srcId="{26FD257D-44FF-45FF-BD82-BFA464832F33}" destId="{EF4C9DB4-C37D-4117-84A2-73481F12D885}" srcOrd="4" destOrd="0" parTransId="{D0AB3403-7E7C-4F47-9331-32D6C0788421}" sibTransId="{F04F1D16-2059-45CE-A5EF-63A4835BAC21}"/>
    <dgm:cxn modelId="{4266C1B2-752C-44DE-8A81-A4DBEC085CE8}" type="presOf" srcId="{EF4C9DB4-C37D-4117-84A2-73481F12D885}" destId="{F2761C3F-5C7A-4952-9DA2-3F59A380E9CD}" srcOrd="0" destOrd="0" presId="urn:microsoft.com/office/officeart/2005/8/layout/cycle7"/>
    <dgm:cxn modelId="{768DCFD6-C8D5-412F-AD97-1EF7C2B7F6FD}" srcId="{26FD257D-44FF-45FF-BD82-BFA464832F33}" destId="{28F2A73D-A14D-4E09-9C82-ECF55CBC3631}" srcOrd="2" destOrd="0" parTransId="{558F5A18-D326-4E62-9EE7-A20C0B84EAA2}" sibTransId="{C4D930E4-5DF1-46BB-B16A-25977FA32C75}"/>
    <dgm:cxn modelId="{138F68EE-DB81-4984-9C7A-34BDA16C862F}" srcId="{26FD257D-44FF-45FF-BD82-BFA464832F33}" destId="{FF0A6CEE-77C1-4B14-BE2A-0871238F03B5}" srcOrd="5" destOrd="0" parTransId="{5318FF29-6242-41AD-94D2-385821D063F0}" sibTransId="{7102C747-23A2-49BA-9585-305318521138}"/>
    <dgm:cxn modelId="{8425FBEF-97ED-4B3C-9953-2A163F2B7706}" type="presOf" srcId="{540BE0BE-E4A4-45F2-BA0F-275D38E39861}" destId="{A8ADFB64-6C61-4F21-AB84-22767F6CA337}" srcOrd="1" destOrd="0" presId="urn:microsoft.com/office/officeart/2005/8/layout/cycle7"/>
    <dgm:cxn modelId="{A5B8F4F6-4719-48FA-88B7-5143BE171B21}" type="presOf" srcId="{CB20256C-D24A-4CF4-91DE-90533ACF7AE5}" destId="{7FEF28BA-2A6A-4879-A3F6-911B96F570D9}" srcOrd="1" destOrd="0" presId="urn:microsoft.com/office/officeart/2005/8/layout/cycle7"/>
    <dgm:cxn modelId="{BCC608FA-B717-4611-874C-D208CBADA946}" type="presOf" srcId="{7102C747-23A2-49BA-9585-305318521138}" destId="{6D7E6C7E-7343-40F4-A46B-8CCEE054C209}" srcOrd="1" destOrd="0" presId="urn:microsoft.com/office/officeart/2005/8/layout/cycle7"/>
    <dgm:cxn modelId="{777AB3FB-FC3B-4077-B053-EC5089C1B7FE}" type="presOf" srcId="{28F2A73D-A14D-4E09-9C82-ECF55CBC3631}" destId="{B874333C-FE27-4ABE-9258-1E150455939C}" srcOrd="0" destOrd="0" presId="urn:microsoft.com/office/officeart/2005/8/layout/cycle7"/>
    <dgm:cxn modelId="{F57A60EB-B05C-4CEF-A978-C4A67C6DFBCF}" type="presParOf" srcId="{A70B939D-C71C-461D-8A1E-2A98A601A6CD}" destId="{17EA1B8E-43F4-4793-8884-F0457DEFCEC8}" srcOrd="0" destOrd="0" presId="urn:microsoft.com/office/officeart/2005/8/layout/cycle7"/>
    <dgm:cxn modelId="{06B1CD9B-2EA3-44B4-AD5B-1904A48B64CE}" type="presParOf" srcId="{A70B939D-C71C-461D-8A1E-2A98A601A6CD}" destId="{F41AAF87-2261-43DF-A606-CE12ABC5F973}" srcOrd="1" destOrd="0" presId="urn:microsoft.com/office/officeart/2005/8/layout/cycle7"/>
    <dgm:cxn modelId="{70B59922-E2FE-44E7-BF7D-47F494D9DC85}" type="presParOf" srcId="{F41AAF87-2261-43DF-A606-CE12ABC5F973}" destId="{A8ADFB64-6C61-4F21-AB84-22767F6CA337}" srcOrd="0" destOrd="0" presId="urn:microsoft.com/office/officeart/2005/8/layout/cycle7"/>
    <dgm:cxn modelId="{6FB3CC3D-3738-493A-9199-2023DC6EA76E}" type="presParOf" srcId="{A70B939D-C71C-461D-8A1E-2A98A601A6CD}" destId="{66E9AF52-24C0-4BA1-B486-40C8C5478440}" srcOrd="2" destOrd="0" presId="urn:microsoft.com/office/officeart/2005/8/layout/cycle7"/>
    <dgm:cxn modelId="{3E28DB1B-1F48-433B-A9E6-0FB25467B0A6}" type="presParOf" srcId="{A70B939D-C71C-461D-8A1E-2A98A601A6CD}" destId="{2A896AA7-3961-4B64-AF0E-FE30332DBE77}" srcOrd="3" destOrd="0" presId="urn:microsoft.com/office/officeart/2005/8/layout/cycle7"/>
    <dgm:cxn modelId="{8BA07CF8-6D9E-48F9-A604-7D4EA4E3E23F}" type="presParOf" srcId="{2A896AA7-3961-4B64-AF0E-FE30332DBE77}" destId="{F0F4DAD5-B644-468D-BFCF-0324A8B0B940}" srcOrd="0" destOrd="0" presId="urn:microsoft.com/office/officeart/2005/8/layout/cycle7"/>
    <dgm:cxn modelId="{88D6625D-E908-4A0A-8C72-4393F759C4CB}" type="presParOf" srcId="{A70B939D-C71C-461D-8A1E-2A98A601A6CD}" destId="{B874333C-FE27-4ABE-9258-1E150455939C}" srcOrd="4" destOrd="0" presId="urn:microsoft.com/office/officeart/2005/8/layout/cycle7"/>
    <dgm:cxn modelId="{FFDC7480-ED96-46FB-8667-7F4616BFEA3C}" type="presParOf" srcId="{A70B939D-C71C-461D-8A1E-2A98A601A6CD}" destId="{C08FA79A-3A69-4C6D-A621-CBB1C52849E5}" srcOrd="5" destOrd="0" presId="urn:microsoft.com/office/officeart/2005/8/layout/cycle7"/>
    <dgm:cxn modelId="{CB4FF3C1-8FB0-42C8-99C4-685947141ABE}" type="presParOf" srcId="{C08FA79A-3A69-4C6D-A621-CBB1C52849E5}" destId="{88D46D5F-44C6-478B-AD06-2DB868CCE757}" srcOrd="0" destOrd="0" presId="urn:microsoft.com/office/officeart/2005/8/layout/cycle7"/>
    <dgm:cxn modelId="{A1D5B7E3-A788-494F-8711-95D5B2ECFD78}" type="presParOf" srcId="{A70B939D-C71C-461D-8A1E-2A98A601A6CD}" destId="{B32F9E0C-6B8B-4057-9E06-50EA345A0E4B}" srcOrd="6" destOrd="0" presId="urn:microsoft.com/office/officeart/2005/8/layout/cycle7"/>
    <dgm:cxn modelId="{FA078C4E-5678-47FF-B8FD-988B849BDB40}" type="presParOf" srcId="{A70B939D-C71C-461D-8A1E-2A98A601A6CD}" destId="{BAC00201-CB77-4915-A98B-1FE4D08B8E65}" srcOrd="7" destOrd="0" presId="urn:microsoft.com/office/officeart/2005/8/layout/cycle7"/>
    <dgm:cxn modelId="{80130D1C-54C6-4F08-A4EF-12AB88F8E2A1}" type="presParOf" srcId="{BAC00201-CB77-4915-A98B-1FE4D08B8E65}" destId="{7FEF28BA-2A6A-4879-A3F6-911B96F570D9}" srcOrd="0" destOrd="0" presId="urn:microsoft.com/office/officeart/2005/8/layout/cycle7"/>
    <dgm:cxn modelId="{C9CDCACE-F774-49FD-B34F-7819333274F7}" type="presParOf" srcId="{A70B939D-C71C-461D-8A1E-2A98A601A6CD}" destId="{F2761C3F-5C7A-4952-9DA2-3F59A380E9CD}" srcOrd="8" destOrd="0" presId="urn:microsoft.com/office/officeart/2005/8/layout/cycle7"/>
    <dgm:cxn modelId="{49DAB06D-4AD8-463B-BD5B-5ED90698391D}" type="presParOf" srcId="{A70B939D-C71C-461D-8A1E-2A98A601A6CD}" destId="{5FA24562-71F0-4E29-BDB0-11F9F76CDAA8}" srcOrd="9" destOrd="0" presId="urn:microsoft.com/office/officeart/2005/8/layout/cycle7"/>
    <dgm:cxn modelId="{65695B7C-97A6-4FCE-9C55-9B88F5BB1AB3}" type="presParOf" srcId="{5FA24562-71F0-4E29-BDB0-11F9F76CDAA8}" destId="{9EBFA7AD-0819-44D0-92AB-695FEAB17E33}" srcOrd="0" destOrd="0" presId="urn:microsoft.com/office/officeart/2005/8/layout/cycle7"/>
    <dgm:cxn modelId="{BAC5A5CB-3083-47F0-8A12-09B475751B45}" type="presParOf" srcId="{A70B939D-C71C-461D-8A1E-2A98A601A6CD}" destId="{221441DE-DCA5-47E5-A74F-5978FF84F527}" srcOrd="10" destOrd="0" presId="urn:microsoft.com/office/officeart/2005/8/layout/cycle7"/>
    <dgm:cxn modelId="{5E8B84D4-5128-44DB-B633-65915D078915}" type="presParOf" srcId="{A70B939D-C71C-461D-8A1E-2A98A601A6CD}" destId="{3657E1D3-ADC1-461A-8B1A-9B571CEFF067}" srcOrd="11" destOrd="0" presId="urn:microsoft.com/office/officeart/2005/8/layout/cycle7"/>
    <dgm:cxn modelId="{196B7E7B-7293-4213-B348-44D2581072B0}" type="presParOf" srcId="{3657E1D3-ADC1-461A-8B1A-9B571CEFF067}" destId="{6D7E6C7E-7343-40F4-A46B-8CCEE054C209}" srcOrd="0" destOrd="0" presId="urn:microsoft.com/office/officeart/2005/8/layout/cycle7"/>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EA1B8E-43F4-4793-8884-F0457DEFCEC8}">
      <dsp:nvSpPr>
        <dsp:cNvPr id="0" name=""/>
        <dsp:cNvSpPr/>
      </dsp:nvSpPr>
      <dsp:spPr>
        <a:xfrm>
          <a:off x="19056" y="13325"/>
          <a:ext cx="1285334" cy="670922"/>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Children in Care Council</a:t>
          </a:r>
        </a:p>
      </dsp:txBody>
      <dsp:txXfrm>
        <a:off x="38707" y="32976"/>
        <a:ext cx="1246032" cy="631620"/>
      </dsp:txXfrm>
    </dsp:sp>
    <dsp:sp modelId="{F41AAF87-2261-43DF-A606-CE12ABC5F973}">
      <dsp:nvSpPr>
        <dsp:cNvPr id="0" name=""/>
        <dsp:cNvSpPr/>
      </dsp:nvSpPr>
      <dsp:spPr>
        <a:xfrm rot="21600000">
          <a:off x="1733033" y="-6349"/>
          <a:ext cx="2065955" cy="624812"/>
        </a:xfrm>
        <a:prstGeom prst="lef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en-GB" sz="1400" kern="1200"/>
            <a:t>#YES </a:t>
          </a:r>
        </a:p>
      </dsp:txBody>
      <dsp:txXfrm rot="-21600000">
        <a:off x="1920477" y="118613"/>
        <a:ext cx="1691067" cy="374888"/>
      </dsp:txXfrm>
    </dsp:sp>
    <dsp:sp modelId="{66E9AF52-24C0-4BA1-B486-40C8C5478440}">
      <dsp:nvSpPr>
        <dsp:cNvPr id="0" name=""/>
        <dsp:cNvSpPr/>
      </dsp:nvSpPr>
      <dsp:spPr>
        <a:xfrm>
          <a:off x="4119664" y="0"/>
          <a:ext cx="1366735" cy="627568"/>
        </a:xfrm>
        <a:prstGeom prst="roundRect">
          <a:avLst>
            <a:gd name="adj" fmla="val 10000"/>
          </a:avLst>
        </a:prstGeom>
        <a:solidFill>
          <a:schemeClr val="accent4">
            <a:hueOff val="1960178"/>
            <a:satOff val="-8155"/>
            <a:lumOff val="1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Care Leavers Iindependant Collective</a:t>
          </a:r>
        </a:p>
      </dsp:txBody>
      <dsp:txXfrm>
        <a:off x="4138045" y="18381"/>
        <a:ext cx="1329973" cy="590806"/>
      </dsp:txXfrm>
    </dsp:sp>
    <dsp:sp modelId="{2A896AA7-3961-4B64-AF0E-FE30332DBE77}">
      <dsp:nvSpPr>
        <dsp:cNvPr id="0" name=""/>
        <dsp:cNvSpPr/>
      </dsp:nvSpPr>
      <dsp:spPr>
        <a:xfrm rot="8589405">
          <a:off x="3671005" y="880339"/>
          <a:ext cx="381513" cy="100272"/>
        </a:xfrm>
        <a:prstGeom prst="leftRightArrow">
          <a:avLst>
            <a:gd name="adj1" fmla="val 60000"/>
            <a:gd name="adj2" fmla="val 50000"/>
          </a:avLst>
        </a:prstGeom>
        <a:solidFill>
          <a:schemeClr val="accent4">
            <a:hueOff val="1960178"/>
            <a:satOff val="-8155"/>
            <a:lumOff val="192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701087" y="900393"/>
        <a:ext cx="321349" cy="60164"/>
      </dsp:txXfrm>
    </dsp:sp>
    <dsp:sp modelId="{B874333C-FE27-4ABE-9258-1E150455939C}">
      <dsp:nvSpPr>
        <dsp:cNvPr id="0" name=""/>
        <dsp:cNvSpPr/>
      </dsp:nvSpPr>
      <dsp:spPr>
        <a:xfrm>
          <a:off x="4301451" y="2554182"/>
          <a:ext cx="1184948" cy="646217"/>
        </a:xfrm>
        <a:prstGeom prst="roundRect">
          <a:avLst>
            <a:gd name="adj" fmla="val 10000"/>
          </a:avLst>
        </a:prstGeom>
        <a:solidFill>
          <a:schemeClr val="accent4">
            <a:hueOff val="3920356"/>
            <a:satOff val="-16311"/>
            <a:lumOff val="384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Education Steering Group</a:t>
          </a:r>
        </a:p>
      </dsp:txBody>
      <dsp:txXfrm>
        <a:off x="4320378" y="2573109"/>
        <a:ext cx="1147094" cy="608363"/>
      </dsp:txXfrm>
    </dsp:sp>
    <dsp:sp modelId="{C08FA79A-3A69-4C6D-A621-CBB1C52849E5}">
      <dsp:nvSpPr>
        <dsp:cNvPr id="0" name=""/>
        <dsp:cNvSpPr/>
      </dsp:nvSpPr>
      <dsp:spPr>
        <a:xfrm rot="11585016">
          <a:off x="3551553" y="2564612"/>
          <a:ext cx="627345" cy="147205"/>
        </a:xfrm>
        <a:prstGeom prst="leftRightArrow">
          <a:avLst>
            <a:gd name="adj1" fmla="val 60000"/>
            <a:gd name="adj2" fmla="val 50000"/>
          </a:avLst>
        </a:prstGeom>
        <a:solidFill>
          <a:schemeClr val="accent4">
            <a:hueOff val="3920356"/>
            <a:satOff val="-16311"/>
            <a:lumOff val="384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rot="10800000">
        <a:off x="3595714" y="2594053"/>
        <a:ext cx="539022" cy="88323"/>
      </dsp:txXfrm>
    </dsp:sp>
    <dsp:sp modelId="{B32F9E0C-6B8B-4057-9E06-50EA345A0E4B}">
      <dsp:nvSpPr>
        <dsp:cNvPr id="0" name=""/>
        <dsp:cNvSpPr/>
      </dsp:nvSpPr>
      <dsp:spPr>
        <a:xfrm>
          <a:off x="2067464" y="1989268"/>
          <a:ext cx="1361536" cy="778702"/>
        </a:xfrm>
        <a:prstGeom prst="roundRect">
          <a:avLst>
            <a:gd name="adj" fmla="val 10000"/>
          </a:avLst>
        </a:prstGeom>
        <a:solidFill>
          <a:schemeClr val="accent4">
            <a:hueOff val="5880535"/>
            <a:satOff val="-24466"/>
            <a:lumOff val="5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Corporate Parenting Partnership Board</a:t>
          </a:r>
        </a:p>
      </dsp:txBody>
      <dsp:txXfrm>
        <a:off x="2090271" y="2012075"/>
        <a:ext cx="1315922" cy="733088"/>
      </dsp:txXfrm>
    </dsp:sp>
    <dsp:sp modelId="{BAC00201-CB77-4915-A98B-1FE4D08B8E65}">
      <dsp:nvSpPr>
        <dsp:cNvPr id="0" name=""/>
        <dsp:cNvSpPr/>
      </dsp:nvSpPr>
      <dsp:spPr>
        <a:xfrm rot="10081733">
          <a:off x="1365969" y="2531590"/>
          <a:ext cx="627345" cy="147205"/>
        </a:xfrm>
        <a:prstGeom prst="leftRightArrow">
          <a:avLst>
            <a:gd name="adj1" fmla="val 60000"/>
            <a:gd name="adj2" fmla="val 50000"/>
          </a:avLst>
        </a:prstGeom>
        <a:solidFill>
          <a:schemeClr val="accent4">
            <a:hueOff val="5880535"/>
            <a:satOff val="-24466"/>
            <a:lumOff val="576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rot="10800000">
        <a:off x="1410130" y="2561031"/>
        <a:ext cx="539022" cy="88323"/>
      </dsp:txXfrm>
    </dsp:sp>
    <dsp:sp modelId="{F2761C3F-5C7A-4952-9DA2-3F59A380E9CD}">
      <dsp:nvSpPr>
        <dsp:cNvPr id="0" name=""/>
        <dsp:cNvSpPr/>
      </dsp:nvSpPr>
      <dsp:spPr>
        <a:xfrm>
          <a:off x="0" y="2526672"/>
          <a:ext cx="1291820" cy="595405"/>
        </a:xfrm>
        <a:prstGeom prst="roundRect">
          <a:avLst>
            <a:gd name="adj" fmla="val 10000"/>
          </a:avLst>
        </a:prstGeom>
        <a:solidFill>
          <a:schemeClr val="accent4">
            <a:hueOff val="7840713"/>
            <a:satOff val="-32622"/>
            <a:lumOff val="768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Health Steering Group</a:t>
          </a:r>
        </a:p>
      </dsp:txBody>
      <dsp:txXfrm>
        <a:off x="17439" y="2544111"/>
        <a:ext cx="1256942" cy="560527"/>
      </dsp:txXfrm>
    </dsp:sp>
    <dsp:sp modelId="{5FA24562-71F0-4E29-BDB0-11F9F76CDAA8}">
      <dsp:nvSpPr>
        <dsp:cNvPr id="0" name=""/>
        <dsp:cNvSpPr/>
      </dsp:nvSpPr>
      <dsp:spPr>
        <a:xfrm rot="16200000">
          <a:off x="2576862" y="1594045"/>
          <a:ext cx="350610" cy="80901"/>
        </a:xfrm>
        <a:prstGeom prst="leftRightArrow">
          <a:avLst>
            <a:gd name="adj1" fmla="val 60000"/>
            <a:gd name="adj2" fmla="val 50000"/>
          </a:avLst>
        </a:prstGeom>
        <a:solidFill>
          <a:schemeClr val="accent4">
            <a:hueOff val="7840713"/>
            <a:satOff val="-32622"/>
            <a:lumOff val="768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601132" y="1610225"/>
        <a:ext cx="302070" cy="48541"/>
      </dsp:txXfrm>
    </dsp:sp>
    <dsp:sp modelId="{221441DE-DCA5-47E5-A74F-5978FF84F527}">
      <dsp:nvSpPr>
        <dsp:cNvPr id="0" name=""/>
        <dsp:cNvSpPr/>
      </dsp:nvSpPr>
      <dsp:spPr>
        <a:xfrm>
          <a:off x="2057904" y="544710"/>
          <a:ext cx="1412268" cy="819911"/>
        </a:xfrm>
        <a:prstGeom prst="roundRect">
          <a:avLst>
            <a:gd name="adj" fmla="val 10000"/>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Corporate Parenting Board</a:t>
          </a:r>
        </a:p>
      </dsp:txBody>
      <dsp:txXfrm>
        <a:off x="2081918" y="568724"/>
        <a:ext cx="1364240" cy="771883"/>
      </dsp:txXfrm>
    </dsp:sp>
    <dsp:sp modelId="{3657E1D3-ADC1-461A-8B1A-9B571CEFF067}">
      <dsp:nvSpPr>
        <dsp:cNvPr id="0" name=""/>
        <dsp:cNvSpPr/>
      </dsp:nvSpPr>
      <dsp:spPr>
        <a:xfrm rot="11764608">
          <a:off x="1393315" y="706189"/>
          <a:ext cx="561976" cy="139482"/>
        </a:xfrm>
        <a:prstGeom prst="leftRightArrow">
          <a:avLst>
            <a:gd name="adj1" fmla="val 60000"/>
            <a:gd name="adj2" fmla="val 50000"/>
          </a:avLst>
        </a:prstGeom>
        <a:solidFill>
          <a:schemeClr val="accent4">
            <a:hueOff val="9800891"/>
            <a:satOff val="-40777"/>
            <a:lumOff val="960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1435160" y="734085"/>
        <a:ext cx="478286" cy="83690"/>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540F3538804742B635610EDC70D27A" ma:contentTypeVersion="13" ma:contentTypeDescription="Create a new document." ma:contentTypeScope="" ma:versionID="f34d4e417cd8f81fc88831c0adedf47c">
  <xsd:schema xmlns:xsd="http://www.w3.org/2001/XMLSchema" xmlns:xs="http://www.w3.org/2001/XMLSchema" xmlns:p="http://schemas.microsoft.com/office/2006/metadata/properties" xmlns:ns3="1e533ed4-0504-408c-aaf3-e941f2a847da" xmlns:ns4="d12f792d-a8e2-4920-81a9-b9a453cbe9f2" targetNamespace="http://schemas.microsoft.com/office/2006/metadata/properties" ma:root="true" ma:fieldsID="fa6ab9f7f966efd3a6e38fe62d79c375" ns3:_="" ns4:_="">
    <xsd:import namespace="1e533ed4-0504-408c-aaf3-e941f2a847da"/>
    <xsd:import namespace="d12f792d-a8e2-4920-81a9-b9a453cbe9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33ed4-0504-408c-aaf3-e941f2a84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f792d-a8e2-4920-81a9-b9a453cbe9f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9D784-9BFD-4B34-8F82-43769806A3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37F0A8-F393-4538-8E43-FB34ACA6C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33ed4-0504-408c-aaf3-e941f2a847da"/>
    <ds:schemaRef ds:uri="d12f792d-a8e2-4920-81a9-b9a453cbe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2CA5AD-FDB6-4A32-ACD2-E558FCB14F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2303</Words>
  <Characters>13129</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Cummings</dc:creator>
  <cp:keywords/>
  <dc:description/>
  <cp:lastModifiedBy>Rhona Packham</cp:lastModifiedBy>
  <cp:revision>2</cp:revision>
  <dcterms:created xsi:type="dcterms:W3CDTF">2021-10-28T09:10:00Z</dcterms:created>
  <dcterms:modified xsi:type="dcterms:W3CDTF">2021-10-28T09:10:00Z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354ca5-015e-47ab-9fdb-c0a8323bc23e_Enabled">
    <vt:lpwstr>true</vt:lpwstr>
  </property>
  <property fmtid="{D5CDD505-2E9C-101B-9397-08002B2CF9AE}" pid="3" name="MSIP_Label_d0354ca5-015e-47ab-9fdb-c0a8323bc23e_SetDate">
    <vt:lpwstr>2021-08-05T14:25:59Z</vt:lpwstr>
  </property>
  <property fmtid="{D5CDD505-2E9C-101B-9397-08002B2CF9AE}" pid="4" name="MSIP_Label_d0354ca5-015e-47ab-9fdb-c0a8323bc23e_Method">
    <vt:lpwstr>Privileged</vt:lpwstr>
  </property>
  <property fmtid="{D5CDD505-2E9C-101B-9397-08002B2CF9AE}" pid="5" name="MSIP_Label_d0354ca5-015e-47ab-9fdb-c0a8323bc23e_Name">
    <vt:lpwstr>d0354ca5-015e-47ab-9fdb-c0a8323bc23e</vt:lpwstr>
  </property>
  <property fmtid="{D5CDD505-2E9C-101B-9397-08002B2CF9AE}" pid="6" name="MSIP_Label_d0354ca5-015e-47ab-9fdb-c0a8323bc23e_SiteId">
    <vt:lpwstr>07ebc6c3-7074-4387-a625-b9d918ba4a97</vt:lpwstr>
  </property>
  <property fmtid="{D5CDD505-2E9C-101B-9397-08002B2CF9AE}" pid="7" name="MSIP_Label_d0354ca5-015e-47ab-9fdb-c0a8323bc23e_ActionId">
    <vt:lpwstr>84f33da1-fca6-4fbb-baac-372bb68d7a29</vt:lpwstr>
  </property>
  <property fmtid="{D5CDD505-2E9C-101B-9397-08002B2CF9AE}" pid="8" name="MSIP_Label_d0354ca5-015e-47ab-9fdb-c0a8323bc23e_ContentBits">
    <vt:lpwstr>0</vt:lpwstr>
  </property>
  <property fmtid="{D5CDD505-2E9C-101B-9397-08002B2CF9AE}" pid="9" name="ContentTypeId">
    <vt:lpwstr>0x01010002540F3538804742B635610EDC70D27A</vt:lpwstr>
  </property>
</Properties>
</file>